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2" w:rsidRPr="00D1291B" w:rsidRDefault="00E03992" w:rsidP="00E03992">
      <w:pPr>
        <w:spacing w:after="0" w:line="240" w:lineRule="auto"/>
        <w:jc w:val="center"/>
        <w:rPr>
          <w:rFonts w:cs="Times New Roman"/>
          <w:b/>
          <w:bCs/>
        </w:rPr>
      </w:pPr>
      <w:r w:rsidRPr="00D1291B">
        <w:rPr>
          <w:rFonts w:cs="Times New Roman"/>
          <w:b/>
          <w:bCs/>
        </w:rPr>
        <w:t xml:space="preserve"> </w:t>
      </w:r>
      <w:r w:rsidR="00140642">
        <w:rPr>
          <w:rFonts w:cs="Times New Roman"/>
          <w:b/>
          <w:bCs/>
        </w:rPr>
        <w:t>STATISTIKOS</w:t>
      </w:r>
      <w:r w:rsidR="00D1291B" w:rsidRPr="00D1291B">
        <w:rPr>
          <w:rFonts w:cs="Times New Roman"/>
          <w:b/>
          <w:bCs/>
        </w:rPr>
        <w:t xml:space="preserve"> STUDIJŲ KRYPTIES </w:t>
      </w:r>
      <w:r w:rsidRPr="00D1291B">
        <w:rPr>
          <w:rFonts w:cs="Times New Roman"/>
          <w:b/>
          <w:bCs/>
        </w:rPr>
        <w:t>IŠORINIO VERTINIMO REKOMENDACIJŲ</w:t>
      </w:r>
      <w:r w:rsidR="00D1291B" w:rsidRPr="00D1291B">
        <w:rPr>
          <w:rFonts w:cs="Times New Roman"/>
          <w:b/>
          <w:bCs/>
        </w:rPr>
        <w:t xml:space="preserve"> VYKDYMO PLANAS</w:t>
      </w:r>
      <w:r w:rsidRPr="00D1291B">
        <w:rPr>
          <w:rFonts w:cs="Times New Roman"/>
          <w:b/>
          <w:bCs/>
        </w:rPr>
        <w:t xml:space="preserve"> </w:t>
      </w:r>
    </w:p>
    <w:p w:rsidR="000F069E" w:rsidRPr="000F069E" w:rsidRDefault="00BA4479" w:rsidP="00E0399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E91596">
        <w:rPr>
          <w:rFonts w:cs="Times New Roman"/>
          <w:b/>
        </w:rPr>
        <w:t>3</w:t>
      </w:r>
      <w:r>
        <w:rPr>
          <w:rFonts w:cs="Times New Roman"/>
          <w:b/>
        </w:rPr>
        <w:t>-</w:t>
      </w:r>
      <w:r w:rsidR="00BA4F28">
        <w:rPr>
          <w:rFonts w:cs="Times New Roman"/>
          <w:b/>
        </w:rPr>
        <w:t>0</w:t>
      </w:r>
      <w:r w:rsidR="00E91596">
        <w:rPr>
          <w:rFonts w:cs="Times New Roman"/>
          <w:b/>
        </w:rPr>
        <w:t>2</w:t>
      </w:r>
      <w:r w:rsidR="00BA4F28">
        <w:rPr>
          <w:rFonts w:cs="Times New Roman"/>
          <w:b/>
        </w:rPr>
        <w:t>-</w:t>
      </w:r>
      <w:r w:rsidR="00E91596">
        <w:rPr>
          <w:rFonts w:cs="Times New Roman"/>
          <w:b/>
        </w:rPr>
        <w:t>07</w:t>
      </w:r>
    </w:p>
    <w:p w:rsidR="000F069E" w:rsidRPr="000F069E" w:rsidRDefault="000F069E" w:rsidP="00E03992">
      <w:pPr>
        <w:spacing w:after="0" w:line="240" w:lineRule="auto"/>
        <w:jc w:val="center"/>
        <w:rPr>
          <w:rFonts w:cs="Times New Roman"/>
          <w:b/>
        </w:rPr>
      </w:pPr>
      <w:r w:rsidRPr="000F069E">
        <w:rPr>
          <w:rFonts w:cs="Times New Roman"/>
          <w:b/>
        </w:rPr>
        <w:t xml:space="preserve"> </w:t>
      </w:r>
    </w:p>
    <w:p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5317" w:type="pct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3544"/>
        <w:gridCol w:w="1559"/>
        <w:gridCol w:w="1696"/>
        <w:gridCol w:w="3544"/>
      </w:tblGrid>
      <w:tr w:rsidR="00820576" w:rsidRPr="000F069E" w:rsidTr="00B11E9C">
        <w:tc>
          <w:tcPr>
            <w:tcW w:w="476" w:type="pct"/>
          </w:tcPr>
          <w:p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Vertinamoji sritis</w:t>
            </w:r>
          </w:p>
        </w:tc>
        <w:tc>
          <w:tcPr>
            <w:tcW w:w="1048" w:type="pct"/>
          </w:tcPr>
          <w:p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Ekspertų rekomendacijos, pateiktos paskutinio vertinimo metu</w:t>
            </w:r>
          </w:p>
        </w:tc>
        <w:tc>
          <w:tcPr>
            <w:tcW w:w="1191" w:type="pct"/>
          </w:tcPr>
          <w:p w:rsidR="000926E4" w:rsidRPr="000F069E" w:rsidRDefault="00092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0F069E">
              <w:rPr>
                <w:rFonts w:cs="Times New Roman"/>
              </w:rPr>
              <w:t xml:space="preserve">lanuojami veiksmai </w:t>
            </w:r>
          </w:p>
        </w:tc>
        <w:tc>
          <w:tcPr>
            <w:tcW w:w="524" w:type="pct"/>
          </w:tcPr>
          <w:p w:rsidR="000926E4" w:rsidRPr="000F069E" w:rsidRDefault="00092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Įgyvendinimo</w:t>
            </w:r>
            <w:r w:rsidRPr="000F069E">
              <w:rPr>
                <w:rFonts w:cs="Times New Roman"/>
              </w:rPr>
              <w:t xml:space="preserve"> terminai</w:t>
            </w:r>
          </w:p>
        </w:tc>
        <w:tc>
          <w:tcPr>
            <w:tcW w:w="570" w:type="pct"/>
          </w:tcPr>
          <w:p w:rsidR="000926E4" w:rsidRPr="000F069E" w:rsidRDefault="000926E4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Atsakingi asmenys/padaliniai</w:t>
            </w:r>
          </w:p>
        </w:tc>
        <w:tc>
          <w:tcPr>
            <w:tcW w:w="1191" w:type="pct"/>
          </w:tcPr>
          <w:p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Pastabos</w:t>
            </w:r>
          </w:p>
        </w:tc>
      </w:tr>
      <w:tr w:rsidR="00820576" w:rsidRPr="000F069E" w:rsidTr="00B11E9C">
        <w:tc>
          <w:tcPr>
            <w:tcW w:w="476" w:type="pct"/>
          </w:tcPr>
          <w:p w:rsidR="00BA4F28" w:rsidRDefault="00820576" w:rsidP="00BA4F28">
            <w:r>
              <w:rPr>
                <w:rFonts w:cs="Times New Roman"/>
              </w:rPr>
              <w:t>1.</w:t>
            </w:r>
            <w:r w:rsidR="00BA4F28">
              <w:t xml:space="preserve"> Studijų tikslai, rezultatai ir turinys</w:t>
            </w:r>
          </w:p>
          <w:p w:rsidR="000926E4" w:rsidRDefault="000926E4" w:rsidP="00820576">
            <w:pPr>
              <w:rPr>
                <w:rFonts w:cs="Times New Roman"/>
              </w:rPr>
            </w:pPr>
          </w:p>
          <w:p w:rsidR="00820576" w:rsidRDefault="00820576" w:rsidP="00820576">
            <w:pPr>
              <w:rPr>
                <w:rFonts w:cs="Times New Roman"/>
              </w:rPr>
            </w:pPr>
          </w:p>
          <w:p w:rsidR="00820576" w:rsidRPr="000F069E" w:rsidRDefault="00820576" w:rsidP="00820576">
            <w:pPr>
              <w:rPr>
                <w:rFonts w:cs="Times New Roman"/>
              </w:rPr>
            </w:pPr>
          </w:p>
        </w:tc>
        <w:tc>
          <w:tcPr>
            <w:tcW w:w="1048" w:type="pct"/>
          </w:tcPr>
          <w:p w:rsidR="00820576" w:rsidRDefault="00D94475" w:rsidP="00820576">
            <w:r>
              <w:t>1.1</w:t>
            </w:r>
            <w:r w:rsidR="00820576">
              <w:t>. Į vertinamą studijų programą įtraukti daugiau dėstytojų, kad sumažėtų vienam dėstytojui tenkantis dėstymo krūvis.</w:t>
            </w:r>
          </w:p>
          <w:p w:rsidR="0057009F" w:rsidRDefault="0057009F" w:rsidP="00820576"/>
          <w:p w:rsidR="00EB2FCC" w:rsidRDefault="00EB2FCC" w:rsidP="00820576">
            <w:pPr>
              <w:rPr>
                <w:color w:val="FF0000"/>
              </w:rPr>
            </w:pPr>
          </w:p>
          <w:p w:rsidR="00EB2FCC" w:rsidRDefault="00EB2FCC" w:rsidP="00820576">
            <w:pPr>
              <w:rPr>
                <w:color w:val="FF0000"/>
              </w:rPr>
            </w:pPr>
          </w:p>
          <w:p w:rsidR="00EB2FCC" w:rsidRDefault="00EB2FCC" w:rsidP="00820576">
            <w:pPr>
              <w:rPr>
                <w:color w:val="FF0000"/>
              </w:rPr>
            </w:pPr>
          </w:p>
          <w:p w:rsidR="00EB2FCC" w:rsidRDefault="00EB2FCC" w:rsidP="00820576">
            <w:pPr>
              <w:rPr>
                <w:color w:val="FF0000"/>
              </w:rPr>
            </w:pPr>
          </w:p>
          <w:p w:rsidR="00820576" w:rsidRPr="00605436" w:rsidRDefault="00D94475" w:rsidP="00820576">
            <w:r w:rsidRPr="00605436">
              <w:t>1.2</w:t>
            </w:r>
            <w:r w:rsidR="00820576" w:rsidRPr="00605436">
              <w:t>. Leisti socialiniams partneriams siūlyti baigiamųjų darbų temas</w:t>
            </w:r>
            <w:r w:rsidR="00CD71B8" w:rsidRPr="00605436">
              <w:t xml:space="preserve"> ?</w:t>
            </w:r>
          </w:p>
          <w:p w:rsidR="00CD71B8" w:rsidRPr="00605436" w:rsidRDefault="00CD71B8" w:rsidP="00820576"/>
          <w:p w:rsidR="00AB443B" w:rsidRDefault="00AB443B" w:rsidP="00820576"/>
          <w:p w:rsidR="00AB443B" w:rsidRDefault="00AB443B" w:rsidP="00820576"/>
          <w:p w:rsidR="00AB443B" w:rsidRDefault="00AB443B" w:rsidP="00820576"/>
          <w:p w:rsidR="00AB443B" w:rsidRDefault="00AB443B" w:rsidP="00820576"/>
          <w:p w:rsidR="00AB443B" w:rsidRDefault="00AB443B" w:rsidP="00820576"/>
          <w:p w:rsidR="00AB443B" w:rsidRDefault="00AB443B" w:rsidP="00820576"/>
          <w:p w:rsidR="00605436" w:rsidRDefault="00605436" w:rsidP="00820576"/>
          <w:p w:rsidR="005B2418" w:rsidRDefault="005B2418" w:rsidP="00820576"/>
          <w:p w:rsidR="00820576" w:rsidRDefault="00AB443B" w:rsidP="00820576">
            <w:r>
              <w:t>1.3</w:t>
            </w:r>
            <w:r w:rsidR="00CD71B8">
              <w:t>. Sudaryti studentams daugiau galimybių individualiai rinktis pasirenkamuosius dalykus.</w:t>
            </w:r>
          </w:p>
          <w:p w:rsidR="00605436" w:rsidRDefault="00605436" w:rsidP="00820576"/>
          <w:p w:rsidR="00605436" w:rsidRDefault="00605436" w:rsidP="00820576"/>
          <w:p w:rsidR="00605436" w:rsidRDefault="00605436" w:rsidP="00820576"/>
          <w:p w:rsidR="00605436" w:rsidRDefault="00605436" w:rsidP="00820576"/>
          <w:p w:rsidR="00605436" w:rsidRDefault="00605436" w:rsidP="00820576"/>
          <w:p w:rsidR="00605436" w:rsidRDefault="00605436" w:rsidP="00820576"/>
          <w:p w:rsidR="005B2418" w:rsidRDefault="005B2418" w:rsidP="00820576"/>
          <w:p w:rsidR="005B2418" w:rsidRDefault="005B2418" w:rsidP="00820576"/>
          <w:p w:rsidR="005B2418" w:rsidRDefault="005B2418" w:rsidP="00820576"/>
          <w:p w:rsidR="00E91596" w:rsidRDefault="00E91596" w:rsidP="00820576"/>
          <w:p w:rsidR="00E91596" w:rsidRDefault="00E91596" w:rsidP="00820576"/>
          <w:p w:rsidR="00E91596" w:rsidRDefault="00E91596" w:rsidP="00820576"/>
          <w:p w:rsidR="00E91596" w:rsidRDefault="00E91596" w:rsidP="00820576"/>
          <w:p w:rsidR="00E91596" w:rsidRDefault="00E91596" w:rsidP="00820576"/>
          <w:p w:rsidR="00E91596" w:rsidRDefault="00E91596" w:rsidP="00820576"/>
          <w:p w:rsidR="00820576" w:rsidRDefault="00D94475" w:rsidP="00820576">
            <w:r>
              <w:t>1.</w:t>
            </w:r>
            <w:r w:rsidR="005B2418">
              <w:t>4</w:t>
            </w:r>
            <w:r w:rsidR="00820576">
              <w:t>. Padidinti baigiamųjų darbų, rašomų anglų kalba (daugiausia magistrantūros studijų pakopoje), skaičių.</w:t>
            </w:r>
          </w:p>
          <w:p w:rsidR="00820576" w:rsidRPr="000F069E" w:rsidRDefault="00820576" w:rsidP="00820576">
            <w:pPr>
              <w:rPr>
                <w:rFonts w:cs="Times New Roman"/>
              </w:rPr>
            </w:pPr>
          </w:p>
        </w:tc>
        <w:tc>
          <w:tcPr>
            <w:tcW w:w="1191" w:type="pct"/>
          </w:tcPr>
          <w:p w:rsidR="00820576" w:rsidRPr="008A4028" w:rsidRDefault="00605436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1.1. </w:t>
            </w:r>
            <w:r w:rsidR="0057009F" w:rsidRPr="008A4028">
              <w:rPr>
                <w:rFonts w:cs="Times New Roman"/>
              </w:rPr>
              <w:t>Aptarti krūvio skirstymą</w:t>
            </w:r>
            <w:r w:rsidR="008A4028">
              <w:rPr>
                <w:rFonts w:cs="Times New Roman"/>
              </w:rPr>
              <w:t xml:space="preserve"> 2023/24 </w:t>
            </w:r>
            <w:proofErr w:type="spellStart"/>
            <w:r w:rsidR="008A4028">
              <w:rPr>
                <w:rFonts w:cs="Times New Roman"/>
              </w:rPr>
              <w:t>m.m</w:t>
            </w:r>
            <w:proofErr w:type="spellEnd"/>
            <w:r w:rsidR="008A4028">
              <w:rPr>
                <w:rFonts w:cs="Times New Roman"/>
              </w:rPr>
              <w:t>.</w:t>
            </w:r>
            <w:r w:rsidR="0057009F" w:rsidRPr="008A4028">
              <w:rPr>
                <w:rFonts w:cs="Times New Roman"/>
              </w:rPr>
              <w:t xml:space="preserve"> katedros posėdyje</w:t>
            </w:r>
            <w:r w:rsidR="008A4028" w:rsidRPr="008A4028">
              <w:rPr>
                <w:rFonts w:cs="Times New Roman"/>
              </w:rPr>
              <w:t>,</w:t>
            </w:r>
            <w:r w:rsidR="008A4028">
              <w:rPr>
                <w:rFonts w:cs="Times New Roman"/>
              </w:rPr>
              <w:t xml:space="preserve"> paskirstant krūvį tolygiai tarp studijų programose dirbančių dėstytojų. </w:t>
            </w:r>
            <w:r w:rsidR="008A4028" w:rsidRPr="008A4028">
              <w:rPr>
                <w:rFonts w:cs="Times New Roman"/>
              </w:rPr>
              <w:t xml:space="preserve"> </w:t>
            </w:r>
            <w:r w:rsidR="00EB2FCC">
              <w:rPr>
                <w:rFonts w:cs="Times New Roman"/>
              </w:rPr>
              <w:t xml:space="preserve">Ieškoti naujų, </w:t>
            </w:r>
            <w:proofErr w:type="spellStart"/>
            <w:r w:rsidR="00EB2FCC">
              <w:rPr>
                <w:rFonts w:cs="Times New Roman"/>
              </w:rPr>
              <w:t>kompetetingų</w:t>
            </w:r>
            <w:proofErr w:type="spellEnd"/>
            <w:r w:rsidR="00EB2FCC">
              <w:rPr>
                <w:rFonts w:cs="Times New Roman"/>
              </w:rPr>
              <w:t xml:space="preserve"> dėstytojų, galinčių dėstyti </w:t>
            </w:r>
            <w:proofErr w:type="spellStart"/>
            <w:r w:rsidR="00EB2FCC">
              <w:rPr>
                <w:rFonts w:cs="Times New Roman"/>
              </w:rPr>
              <w:t>specialybinius</w:t>
            </w:r>
            <w:proofErr w:type="spellEnd"/>
            <w:r w:rsidR="00EB2FCC">
              <w:rPr>
                <w:rFonts w:cs="Times New Roman"/>
              </w:rPr>
              <w:t xml:space="preserve"> studijų dalykus.</w:t>
            </w:r>
          </w:p>
          <w:p w:rsidR="0057009F" w:rsidRDefault="0057009F" w:rsidP="00820576">
            <w:pPr>
              <w:rPr>
                <w:rFonts w:cs="Times New Roman"/>
              </w:rPr>
            </w:pPr>
          </w:p>
          <w:p w:rsidR="00EB2FCC" w:rsidRPr="008A4028" w:rsidRDefault="00EB2FCC" w:rsidP="00820576">
            <w:pPr>
              <w:rPr>
                <w:rFonts w:cs="Times New Roman"/>
              </w:rPr>
            </w:pPr>
          </w:p>
          <w:p w:rsidR="008A4028" w:rsidRDefault="00605436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1.2. </w:t>
            </w:r>
            <w:r w:rsidR="00EB2FCC">
              <w:rPr>
                <w:rFonts w:cs="Times New Roman"/>
              </w:rPr>
              <w:t>Socialiniai partneriai šiuo me</w:t>
            </w:r>
            <w:r>
              <w:rPr>
                <w:rFonts w:cs="Times New Roman"/>
              </w:rPr>
              <w:t>tu siūlo baigiamųjų darbų temas;</w:t>
            </w:r>
          </w:p>
          <w:p w:rsidR="00AB443B" w:rsidRDefault="00EB2FCC" w:rsidP="00AB44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Reikalingas aiškesnis šio </w:t>
            </w:r>
            <w:r w:rsidR="00AB443B">
              <w:rPr>
                <w:rFonts w:cs="Times New Roman"/>
              </w:rPr>
              <w:t>proceso pateikimas studentams, kaip pvz. p</w:t>
            </w:r>
            <w:r w:rsidR="00AB443B">
              <w:rPr>
                <w:rFonts w:cs="Times New Roman"/>
              </w:rPr>
              <w:t>rieš studentams išeinant į praktiką ir jau pačios praktikos metu, pakartoti informaciją</w:t>
            </w:r>
            <w:r w:rsidR="00AB443B">
              <w:rPr>
                <w:rFonts w:cs="Times New Roman"/>
              </w:rPr>
              <w:t xml:space="preserve"> apie galimybę rinktis BD temą praktikos vietoje;</w:t>
            </w:r>
            <w:r w:rsidR="00AB443B">
              <w:rPr>
                <w:rFonts w:cs="Times New Roman"/>
              </w:rPr>
              <w:t xml:space="preserve"> </w:t>
            </w:r>
          </w:p>
          <w:p w:rsidR="005B2418" w:rsidRDefault="005B2418" w:rsidP="00AB443B">
            <w:pPr>
              <w:rPr>
                <w:rFonts w:cs="Times New Roman"/>
              </w:rPr>
            </w:pPr>
          </w:p>
          <w:p w:rsidR="008A4028" w:rsidRDefault="00AB443B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D71B8" w:rsidRDefault="00605436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  <w:r w:rsidR="00E91596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Papildomai ir pakartotinai informuoti studentus apie galimybę rinktis laisvai pasirenkamuosius dalykus iš viso </w:t>
            </w:r>
            <w:r>
              <w:rPr>
                <w:rFonts w:cs="Times New Roman"/>
              </w:rPr>
              <w:lastRenderedPageBreak/>
              <w:t>universiteto katedrų siūlomų dalykų;</w:t>
            </w:r>
          </w:p>
          <w:p w:rsidR="005B2418" w:rsidRDefault="005B2418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Atlikti asmeninę visų studentų apklausą dėl pasirenkamų studijų dalykų pageidavimų 7 studijų semestre; </w:t>
            </w:r>
          </w:p>
          <w:p w:rsidR="00E91596" w:rsidRDefault="00E91596" w:rsidP="00820576">
            <w:pPr>
              <w:rPr>
                <w:rFonts w:cs="Times New Roman"/>
              </w:rPr>
            </w:pPr>
          </w:p>
          <w:p w:rsidR="00E91596" w:rsidRDefault="00E91596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1.3.2. Leisti pasirinkti pasirenkamuosius studijų dalykus mažesniam studentų skaičiui, organizuojant individualias šių dalykų studijas; </w:t>
            </w:r>
          </w:p>
          <w:p w:rsidR="00605436" w:rsidRDefault="00605436" w:rsidP="00820576">
            <w:pPr>
              <w:rPr>
                <w:rFonts w:cs="Times New Roman"/>
              </w:rPr>
            </w:pPr>
          </w:p>
          <w:p w:rsidR="00CD71B8" w:rsidRDefault="00CD71B8" w:rsidP="00820576">
            <w:pPr>
              <w:rPr>
                <w:rFonts w:cs="Times New Roman"/>
              </w:rPr>
            </w:pPr>
          </w:p>
          <w:p w:rsidR="0057009F" w:rsidRPr="000F069E" w:rsidRDefault="005B2418" w:rsidP="005B2418">
            <w:pPr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  <w:r w:rsidR="0057009F">
              <w:rPr>
                <w:rFonts w:cs="Times New Roman"/>
              </w:rPr>
              <w:t xml:space="preserve">. SPK ir dėstytojai </w:t>
            </w:r>
            <w:r w:rsidR="008F08AD">
              <w:rPr>
                <w:rFonts w:cs="Times New Roman"/>
              </w:rPr>
              <w:t xml:space="preserve">papildomai </w:t>
            </w:r>
            <w:r>
              <w:rPr>
                <w:rFonts w:cs="Times New Roman"/>
              </w:rPr>
              <w:t>informuoja studentus apie galimybę rašyti BD anglų kalba;</w:t>
            </w:r>
          </w:p>
        </w:tc>
        <w:tc>
          <w:tcPr>
            <w:tcW w:w="524" w:type="pct"/>
          </w:tcPr>
          <w:p w:rsidR="000926E4" w:rsidRDefault="0057009F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balandžio</w:t>
            </w:r>
            <w:r w:rsidR="008A4028">
              <w:rPr>
                <w:rFonts w:cs="Times New Roman"/>
              </w:rPr>
              <w:t xml:space="preserve"> - gegužės</w:t>
            </w:r>
            <w:r>
              <w:rPr>
                <w:rFonts w:cs="Times New Roman"/>
              </w:rPr>
              <w:t xml:space="preserve"> mėn.</w:t>
            </w: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2023 m. rugsėjo </w:t>
            </w:r>
            <w:proofErr w:type="spellStart"/>
            <w:r>
              <w:rPr>
                <w:rFonts w:cs="Times New Roman"/>
              </w:rPr>
              <w:t>mėn</w:t>
            </w:r>
            <w:proofErr w:type="spellEnd"/>
          </w:p>
          <w:p w:rsidR="0057009F" w:rsidRDefault="0057009F" w:rsidP="00820576">
            <w:pPr>
              <w:rPr>
                <w:rFonts w:cs="Times New Roman"/>
              </w:rPr>
            </w:pPr>
          </w:p>
          <w:p w:rsidR="0057009F" w:rsidRDefault="0057009F" w:rsidP="00820576">
            <w:pPr>
              <w:rPr>
                <w:rFonts w:cs="Times New Roman"/>
              </w:rPr>
            </w:pPr>
          </w:p>
          <w:p w:rsidR="0057009F" w:rsidRDefault="0057009F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Pr="005B2418" w:rsidRDefault="005B2418" w:rsidP="005B2418">
            <w:pPr>
              <w:rPr>
                <w:rFonts w:cs="Times New Roman"/>
              </w:rPr>
            </w:pPr>
          </w:p>
          <w:p w:rsidR="005B2418" w:rsidRPr="005B2418" w:rsidRDefault="005B2418" w:rsidP="005B2418">
            <w:pPr>
              <w:rPr>
                <w:rFonts w:cs="Times New Roman"/>
              </w:rPr>
            </w:pPr>
          </w:p>
          <w:p w:rsidR="005B2418" w:rsidRPr="005B2418" w:rsidRDefault="005B2418" w:rsidP="005B2418">
            <w:pPr>
              <w:rPr>
                <w:rFonts w:cs="Times New Roman"/>
              </w:rPr>
            </w:pPr>
          </w:p>
          <w:p w:rsidR="005B2418" w:rsidRDefault="005B2418" w:rsidP="005B2418">
            <w:pPr>
              <w:rPr>
                <w:rFonts w:cs="Times New Roman"/>
              </w:rPr>
            </w:pPr>
          </w:p>
          <w:p w:rsidR="005B2418" w:rsidRPr="005B2418" w:rsidRDefault="005B2418" w:rsidP="005B2418">
            <w:pPr>
              <w:rPr>
                <w:rFonts w:cs="Times New Roman"/>
              </w:rPr>
            </w:pPr>
          </w:p>
          <w:p w:rsidR="005B2418" w:rsidRDefault="005B2418" w:rsidP="005B2418">
            <w:pPr>
              <w:rPr>
                <w:rFonts w:cs="Times New Roman"/>
              </w:rPr>
            </w:pPr>
          </w:p>
          <w:p w:rsidR="0057009F" w:rsidRDefault="005B2418" w:rsidP="005B24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vasario </w:t>
            </w:r>
            <w:proofErr w:type="spellStart"/>
            <w:r>
              <w:rPr>
                <w:rFonts w:cs="Times New Roman"/>
              </w:rPr>
              <w:t>mėn</w:t>
            </w:r>
            <w:proofErr w:type="spellEnd"/>
            <w:r>
              <w:rPr>
                <w:rFonts w:cs="Times New Roman"/>
              </w:rPr>
              <w:t xml:space="preserve"> pradžia</w:t>
            </w:r>
          </w:p>
          <w:p w:rsidR="005B2418" w:rsidRDefault="005B2418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E91596" w:rsidRDefault="00E91596" w:rsidP="008F08AD">
            <w:pPr>
              <w:rPr>
                <w:rFonts w:cs="Times New Roman"/>
              </w:rPr>
            </w:pPr>
          </w:p>
          <w:p w:rsidR="00E91596" w:rsidRDefault="00E91596" w:rsidP="008F08AD">
            <w:pPr>
              <w:rPr>
                <w:rFonts w:cs="Times New Roman"/>
              </w:rPr>
            </w:pPr>
          </w:p>
          <w:p w:rsidR="00E91596" w:rsidRDefault="00E91596" w:rsidP="008F08AD">
            <w:pPr>
              <w:rPr>
                <w:rFonts w:cs="Times New Roman"/>
              </w:rPr>
            </w:pPr>
          </w:p>
          <w:p w:rsidR="00E91596" w:rsidRDefault="00E91596" w:rsidP="008F08AD">
            <w:pPr>
              <w:rPr>
                <w:rFonts w:cs="Times New Roman"/>
              </w:rPr>
            </w:pPr>
          </w:p>
          <w:p w:rsidR="00E91596" w:rsidRDefault="00E91596" w:rsidP="008F08AD">
            <w:pPr>
              <w:rPr>
                <w:rFonts w:cs="Times New Roman"/>
              </w:rPr>
            </w:pPr>
          </w:p>
          <w:p w:rsidR="00E91596" w:rsidRDefault="00E91596" w:rsidP="008F08AD">
            <w:pPr>
              <w:rPr>
                <w:rFonts w:cs="Times New Roman"/>
              </w:rPr>
            </w:pPr>
          </w:p>
          <w:p w:rsidR="008F08AD" w:rsidRDefault="008F08AD" w:rsidP="008F08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2023 m. rugsėjo </w:t>
            </w:r>
            <w:proofErr w:type="spellStart"/>
            <w:r>
              <w:rPr>
                <w:rFonts w:cs="Times New Roman"/>
              </w:rPr>
              <w:t>mėn</w:t>
            </w:r>
            <w:proofErr w:type="spellEnd"/>
          </w:p>
          <w:p w:rsidR="008F08AD" w:rsidRDefault="008F08AD" w:rsidP="005B2418">
            <w:pPr>
              <w:rPr>
                <w:rFonts w:cs="Times New Roman"/>
              </w:rPr>
            </w:pPr>
          </w:p>
          <w:p w:rsidR="008F08AD" w:rsidRDefault="008F08AD" w:rsidP="005B2418">
            <w:pPr>
              <w:rPr>
                <w:rFonts w:cs="Times New Roman"/>
              </w:rPr>
            </w:pPr>
          </w:p>
          <w:p w:rsidR="005B2418" w:rsidRDefault="005B2418" w:rsidP="005B2418">
            <w:pPr>
              <w:rPr>
                <w:rFonts w:cs="Times New Roman"/>
              </w:rPr>
            </w:pPr>
          </w:p>
          <w:p w:rsidR="005B2418" w:rsidRPr="005B2418" w:rsidRDefault="005B2418" w:rsidP="005B2418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:rsidR="000926E4" w:rsidRDefault="0036086E" w:rsidP="0036086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Matematinės statistikos katedra</w:t>
            </w: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  <w:r>
              <w:rPr>
                <w:rFonts w:cs="Times New Roman"/>
              </w:rPr>
              <w:t>SPK</w:t>
            </w: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Default="008F08AD" w:rsidP="0036086E">
            <w:pPr>
              <w:rPr>
                <w:rFonts w:cs="Times New Roman"/>
              </w:rPr>
            </w:pPr>
          </w:p>
          <w:p w:rsidR="008F08AD" w:rsidRPr="000F069E" w:rsidRDefault="008F08AD" w:rsidP="0036086E">
            <w:pPr>
              <w:rPr>
                <w:rFonts w:cs="Times New Roman"/>
              </w:rPr>
            </w:pPr>
            <w:r>
              <w:rPr>
                <w:rFonts w:cs="Times New Roman"/>
              </w:rPr>
              <w:t>SPK</w:t>
            </w:r>
          </w:p>
        </w:tc>
        <w:tc>
          <w:tcPr>
            <w:tcW w:w="1191" w:type="pct"/>
          </w:tcPr>
          <w:p w:rsidR="00EB2FCC" w:rsidRDefault="00605436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1.1. </w:t>
            </w:r>
            <w:r w:rsidR="00EB2FCC">
              <w:rPr>
                <w:rFonts w:cs="Times New Roman"/>
              </w:rPr>
              <w:t xml:space="preserve">2022/23 </w:t>
            </w:r>
            <w:proofErr w:type="spellStart"/>
            <w:r w:rsidR="00EB2FCC">
              <w:rPr>
                <w:rFonts w:cs="Times New Roman"/>
              </w:rPr>
              <w:t>m.m</w:t>
            </w:r>
            <w:proofErr w:type="spellEnd"/>
            <w:r w:rsidR="00EB2FCC">
              <w:rPr>
                <w:rFonts w:cs="Times New Roman"/>
              </w:rPr>
              <w:t>. į magistrantūros studijų programų vykdymą įtraukti du nauji dėstytojai;</w:t>
            </w:r>
          </w:p>
          <w:p w:rsidR="00A8611F" w:rsidRDefault="00EB2FCC" w:rsidP="008205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Nuo 2023/24 </w:t>
            </w:r>
            <w:proofErr w:type="spellStart"/>
            <w:r>
              <w:rPr>
                <w:rFonts w:cs="Times New Roman"/>
              </w:rPr>
              <w:t>m.m</w:t>
            </w:r>
            <w:proofErr w:type="spellEnd"/>
            <w:r>
              <w:rPr>
                <w:rFonts w:cs="Times New Roman"/>
              </w:rPr>
              <w:t xml:space="preserve"> į </w:t>
            </w:r>
            <w:proofErr w:type="spellStart"/>
            <w:r>
              <w:rPr>
                <w:rFonts w:cs="Times New Roman"/>
              </w:rPr>
              <w:t>bakalauros</w:t>
            </w:r>
            <w:proofErr w:type="spellEnd"/>
            <w:r>
              <w:rPr>
                <w:rFonts w:cs="Times New Roman"/>
              </w:rPr>
              <w:t xml:space="preserve"> studijų programos vykdymą bus įtraukti taip pat du nauji dėstytojai; </w:t>
            </w:r>
          </w:p>
          <w:p w:rsidR="008A4028" w:rsidRDefault="008A4028" w:rsidP="00820576">
            <w:pPr>
              <w:rPr>
                <w:rFonts w:cs="Times New Roman"/>
              </w:rPr>
            </w:pPr>
          </w:p>
          <w:p w:rsidR="008A4028" w:rsidRDefault="008A4028" w:rsidP="00820576">
            <w:pPr>
              <w:rPr>
                <w:rFonts w:cs="Times New Roman"/>
              </w:rPr>
            </w:pPr>
          </w:p>
          <w:p w:rsidR="008A4028" w:rsidRDefault="008A4028" w:rsidP="00820576">
            <w:pPr>
              <w:rPr>
                <w:rFonts w:cs="Times New Roman"/>
              </w:rPr>
            </w:pPr>
          </w:p>
          <w:p w:rsidR="008A4028" w:rsidRDefault="008A4028" w:rsidP="00820576">
            <w:pPr>
              <w:rPr>
                <w:rFonts w:cs="Times New Roman"/>
              </w:rPr>
            </w:pPr>
          </w:p>
          <w:p w:rsidR="008A4028" w:rsidRDefault="00605436" w:rsidP="008A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1.2. </w:t>
            </w:r>
            <w:r w:rsidR="008A4028">
              <w:rPr>
                <w:rFonts w:cs="Times New Roman"/>
              </w:rPr>
              <w:t>Socialiniai partneriai siūlo baigiamųjų darbų temas</w:t>
            </w:r>
            <w:r w:rsidR="008A4028">
              <w:rPr>
                <w:rFonts w:cs="Times New Roman"/>
              </w:rPr>
              <w:t xml:space="preserve"> – 2 magistrantai</w:t>
            </w:r>
            <w:r w:rsidR="00EB2FCC">
              <w:rPr>
                <w:rFonts w:cs="Times New Roman"/>
              </w:rPr>
              <w:t xml:space="preserve"> ir 3 bakalaurai atlieka/ap</w:t>
            </w:r>
            <w:r w:rsidR="008A4028">
              <w:rPr>
                <w:rFonts w:cs="Times New Roman"/>
              </w:rPr>
              <w:t xml:space="preserve">gynė BD iš </w:t>
            </w:r>
            <w:proofErr w:type="spellStart"/>
            <w:r w:rsidR="008A4028">
              <w:rPr>
                <w:rFonts w:cs="Times New Roman"/>
              </w:rPr>
              <w:t>soc</w:t>
            </w:r>
            <w:proofErr w:type="spellEnd"/>
            <w:r w:rsidR="008A4028">
              <w:rPr>
                <w:rFonts w:cs="Times New Roman"/>
              </w:rPr>
              <w:t xml:space="preserve"> parnerių pasiūlytų temų </w:t>
            </w:r>
          </w:p>
          <w:p w:rsidR="008A4028" w:rsidRDefault="008A402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E91596" w:rsidRDefault="00E91596" w:rsidP="005B2418">
            <w:pPr>
              <w:rPr>
                <w:rFonts w:cs="Times New Roman"/>
              </w:rPr>
            </w:pPr>
          </w:p>
          <w:p w:rsidR="00E91596" w:rsidRDefault="00E91596" w:rsidP="005B2418">
            <w:pPr>
              <w:rPr>
                <w:rFonts w:cs="Times New Roman"/>
              </w:rPr>
            </w:pPr>
          </w:p>
          <w:p w:rsidR="00E91596" w:rsidRDefault="00E91596" w:rsidP="005B2418">
            <w:pPr>
              <w:rPr>
                <w:rFonts w:cs="Times New Roman"/>
              </w:rPr>
            </w:pPr>
          </w:p>
          <w:p w:rsidR="00E91596" w:rsidRDefault="00E91596" w:rsidP="005B2418">
            <w:pPr>
              <w:rPr>
                <w:rFonts w:cs="Times New Roman"/>
              </w:rPr>
            </w:pPr>
          </w:p>
          <w:p w:rsidR="005B2418" w:rsidRDefault="005B2418" w:rsidP="005B24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1.4. </w:t>
            </w:r>
            <w:r>
              <w:rPr>
                <w:rFonts w:cs="Times New Roman"/>
              </w:rPr>
              <w:t>BD rašomi valstybine kalba, o kai absolventas nori rašyti anglų kalba – jam to niekas nedraudžia</w:t>
            </w:r>
            <w:r>
              <w:rPr>
                <w:rFonts w:cs="Times New Roman"/>
              </w:rPr>
              <w:t>, nes procedūra labai paprasta</w:t>
            </w:r>
            <w:r>
              <w:rPr>
                <w:rFonts w:cs="Times New Roman"/>
              </w:rPr>
              <w:t>;</w:t>
            </w:r>
          </w:p>
          <w:p w:rsidR="005B2418" w:rsidRDefault="005B2418" w:rsidP="00820576">
            <w:pPr>
              <w:rPr>
                <w:rFonts w:cs="Times New Roman"/>
              </w:rPr>
            </w:pPr>
          </w:p>
          <w:p w:rsidR="008A4028" w:rsidRPr="000F069E" w:rsidRDefault="008A4028" w:rsidP="00820576">
            <w:pPr>
              <w:rPr>
                <w:rFonts w:cs="Times New Roman"/>
              </w:rPr>
            </w:pPr>
          </w:p>
        </w:tc>
      </w:tr>
      <w:tr w:rsidR="00820576" w:rsidRPr="000F069E" w:rsidTr="00B11E9C">
        <w:tc>
          <w:tcPr>
            <w:tcW w:w="476" w:type="pct"/>
          </w:tcPr>
          <w:p w:rsidR="00820576" w:rsidRDefault="000926E4" w:rsidP="00820576">
            <w:pPr>
              <w:rPr>
                <w:rFonts w:cs="Times New Roman"/>
              </w:rPr>
            </w:pPr>
            <w:r w:rsidRPr="000F069E">
              <w:rPr>
                <w:rFonts w:cs="Times New Roman"/>
              </w:rPr>
              <w:lastRenderedPageBreak/>
              <w:t>2.</w:t>
            </w:r>
            <w:r w:rsidR="00CC6ABD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BA4F28">
              <w:t>Mokslo (meno) ir studijų veiklos sąsajos</w:t>
            </w:r>
          </w:p>
          <w:p w:rsidR="00820576" w:rsidRPr="000F069E" w:rsidRDefault="00820576" w:rsidP="00820576">
            <w:pPr>
              <w:rPr>
                <w:rFonts w:cs="Times New Roman"/>
              </w:rPr>
            </w:pPr>
          </w:p>
        </w:tc>
        <w:tc>
          <w:tcPr>
            <w:tcW w:w="1048" w:type="pct"/>
          </w:tcPr>
          <w:p w:rsidR="000446AF" w:rsidRPr="008F08AD" w:rsidRDefault="008F08AD" w:rsidP="008F08AD">
            <w:pPr>
              <w:rPr>
                <w:rFonts w:cs="Times New Roman"/>
              </w:rPr>
            </w:pPr>
            <w:r w:rsidRPr="008F08AD">
              <w:t xml:space="preserve">2.1. </w:t>
            </w:r>
            <w:r w:rsidR="00820576" w:rsidRPr="008F08AD">
              <w:t>Plėsti dėstytojų mokslinę veiklą</w:t>
            </w:r>
            <w:r w:rsidRPr="008F08AD">
              <w:t xml:space="preserve"> </w:t>
            </w:r>
            <w:r w:rsidR="000446AF" w:rsidRPr="008F08AD">
              <w:t>(straipsnių publikavimą, dalyvavimą projektuose) nacionaliniu ir tarptautiniu lygmeniu.</w:t>
            </w:r>
          </w:p>
        </w:tc>
        <w:tc>
          <w:tcPr>
            <w:tcW w:w="1191" w:type="pct"/>
          </w:tcPr>
          <w:p w:rsidR="000926E4" w:rsidRDefault="004C5A3C" w:rsidP="008F08AD">
            <w:pPr>
              <w:rPr>
                <w:rFonts w:cs="Times New Roman"/>
              </w:rPr>
            </w:pPr>
            <w:r w:rsidRPr="008F08AD">
              <w:rPr>
                <w:rFonts w:cs="Times New Roman"/>
              </w:rPr>
              <w:t xml:space="preserve"> </w:t>
            </w:r>
            <w:r w:rsidR="008F08AD" w:rsidRPr="008F08AD">
              <w:rPr>
                <w:rFonts w:cs="Times New Roman"/>
              </w:rPr>
              <w:t>2.1.</w:t>
            </w:r>
            <w:r w:rsidR="000A5F11">
              <w:rPr>
                <w:rFonts w:cs="Times New Roman"/>
              </w:rPr>
              <w:t>1.</w:t>
            </w:r>
            <w:r w:rsidR="008F08AD" w:rsidRPr="008F08AD">
              <w:rPr>
                <w:rFonts w:cs="Times New Roman"/>
              </w:rPr>
              <w:t xml:space="preserve"> </w:t>
            </w:r>
            <w:r w:rsidR="008F08AD">
              <w:rPr>
                <w:rFonts w:cs="Times New Roman"/>
              </w:rPr>
              <w:t>Suskirstyti katedros dėstytojus į darbo grupeles pagal tematikas – paskirti atsakingą dėstytoją už grupelės darbą;</w:t>
            </w:r>
          </w:p>
          <w:p w:rsidR="008F08AD" w:rsidRDefault="008F08AD" w:rsidP="008F08AD">
            <w:pPr>
              <w:rPr>
                <w:rFonts w:cs="Times New Roman"/>
              </w:rPr>
            </w:pPr>
          </w:p>
          <w:p w:rsidR="008F08AD" w:rsidRDefault="008F08AD" w:rsidP="008F08AD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0A5F11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="000A5F1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Organizuoti kolektyvinį mokslinių straipsnių rašymą;</w:t>
            </w:r>
          </w:p>
          <w:p w:rsidR="008F08AD" w:rsidRDefault="008F08AD" w:rsidP="008F08AD">
            <w:pPr>
              <w:rPr>
                <w:rFonts w:cs="Times New Roman"/>
              </w:rPr>
            </w:pPr>
          </w:p>
          <w:p w:rsidR="008F08AD" w:rsidRDefault="000A5F11" w:rsidP="008F08A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2.1.3</w:t>
            </w:r>
            <w:r w:rsidR="008F08AD">
              <w:rPr>
                <w:rFonts w:cs="Times New Roman"/>
              </w:rPr>
              <w:t xml:space="preserve"> Dėstytojams, atsakingiems už mokslinės grupelės darbą numatyti pedagoginio darbo sumažinimą iki 10 </w:t>
            </w:r>
            <w:r w:rsidR="008F08AD">
              <w:rPr>
                <w:rFonts w:cs="Times New Roman"/>
                <w:lang w:val="en-US"/>
              </w:rPr>
              <w:t>%;</w:t>
            </w:r>
          </w:p>
          <w:p w:rsidR="008F08AD" w:rsidRDefault="008F08AD" w:rsidP="008F08AD">
            <w:pPr>
              <w:rPr>
                <w:rFonts w:cs="Times New Roman"/>
                <w:lang w:val="en-US"/>
              </w:rPr>
            </w:pPr>
          </w:p>
          <w:p w:rsidR="008F08AD" w:rsidRDefault="000A5F11" w:rsidP="008F08A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2.1.4. </w:t>
            </w:r>
            <w:proofErr w:type="spellStart"/>
            <w:r w:rsidR="008F08AD">
              <w:rPr>
                <w:rFonts w:cs="Times New Roman"/>
                <w:lang w:val="en-US"/>
              </w:rPr>
              <w:t>Sekti</w:t>
            </w:r>
            <w:proofErr w:type="spellEnd"/>
            <w:r w:rsidR="008F08AD">
              <w:rPr>
                <w:rFonts w:cs="Times New Roman"/>
                <w:lang w:val="en-US"/>
              </w:rPr>
              <w:t xml:space="preserve"> LMT </w:t>
            </w:r>
            <w:proofErr w:type="spellStart"/>
            <w:r w:rsidR="008F08AD">
              <w:rPr>
                <w:rFonts w:cs="Times New Roman"/>
                <w:lang w:val="en-US"/>
              </w:rPr>
              <w:t>skelbiamus</w:t>
            </w:r>
            <w:proofErr w:type="spellEnd"/>
            <w:r w:rsidR="008F08A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8F08AD">
              <w:rPr>
                <w:rFonts w:cs="Times New Roman"/>
                <w:lang w:val="en-US"/>
              </w:rPr>
              <w:t>mokslinių</w:t>
            </w:r>
            <w:proofErr w:type="spellEnd"/>
            <w:r w:rsidR="008F08A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8F08AD">
              <w:rPr>
                <w:rFonts w:cs="Times New Roman"/>
                <w:lang w:val="en-US"/>
              </w:rPr>
              <w:t>projektų</w:t>
            </w:r>
            <w:proofErr w:type="spellEnd"/>
            <w:r w:rsidR="008F08A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8F08AD">
              <w:rPr>
                <w:rFonts w:cs="Times New Roman"/>
                <w:lang w:val="en-US"/>
              </w:rPr>
              <w:t>konkursus</w:t>
            </w:r>
            <w:proofErr w:type="spellEnd"/>
            <w:r w:rsidR="008F08AD">
              <w:rPr>
                <w:rFonts w:cs="Times New Roman"/>
                <w:lang w:val="en-US"/>
              </w:rPr>
              <w:t xml:space="preserve"> ir </w:t>
            </w:r>
            <w:proofErr w:type="spellStart"/>
            <w:r w:rsidR="008F08AD">
              <w:rPr>
                <w:rFonts w:cs="Times New Roman"/>
                <w:lang w:val="en-US"/>
              </w:rPr>
              <w:t>teikti</w:t>
            </w:r>
            <w:proofErr w:type="spellEnd"/>
            <w:r w:rsidR="008F08A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8F08AD">
              <w:rPr>
                <w:rFonts w:cs="Times New Roman"/>
                <w:lang w:val="en-US"/>
              </w:rPr>
              <w:t>paraiškas</w:t>
            </w:r>
            <w:proofErr w:type="spellEnd"/>
            <w:r w:rsidR="008F08AD">
              <w:rPr>
                <w:rFonts w:cs="Times New Roman"/>
                <w:lang w:val="en-US"/>
              </w:rPr>
              <w:t>;</w:t>
            </w:r>
          </w:p>
          <w:p w:rsidR="008F08AD" w:rsidRDefault="008F08AD" w:rsidP="008F08AD">
            <w:pPr>
              <w:rPr>
                <w:rFonts w:cs="Times New Roman"/>
                <w:lang w:val="en-US"/>
              </w:rPr>
            </w:pPr>
          </w:p>
          <w:p w:rsidR="008F08AD" w:rsidRPr="008F08AD" w:rsidRDefault="008F08AD" w:rsidP="000A5F1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  <w:r w:rsidR="000A5F11">
              <w:rPr>
                <w:rFonts w:cs="Times New Roman"/>
                <w:lang w:val="en-US"/>
              </w:rPr>
              <w:t>.1.5.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Ieškoti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kolegų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kituose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universiteto </w:t>
            </w:r>
            <w:proofErr w:type="spellStart"/>
            <w:r w:rsidR="00B11E9C">
              <w:rPr>
                <w:rFonts w:cs="Times New Roman"/>
                <w:lang w:val="en-US"/>
              </w:rPr>
              <w:t>fakultetuose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B11E9C">
              <w:rPr>
                <w:rFonts w:cs="Times New Roman"/>
                <w:lang w:val="en-US"/>
              </w:rPr>
              <w:t>kad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galima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būtų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prisidėti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prie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skirting </w:t>
            </w:r>
            <w:proofErr w:type="spellStart"/>
            <w:r w:rsidR="00B11E9C">
              <w:rPr>
                <w:rFonts w:cs="Times New Roman"/>
                <w:lang w:val="en-US"/>
              </w:rPr>
              <w:t>mokslinių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sričių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straipsnių</w:t>
            </w:r>
            <w:proofErr w:type="spellEnd"/>
            <w:r w:rsidR="00B11E9C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11E9C">
              <w:rPr>
                <w:rFonts w:cs="Times New Roman"/>
                <w:lang w:val="en-US"/>
              </w:rPr>
              <w:t>rašymo</w:t>
            </w:r>
            <w:proofErr w:type="spellEnd"/>
            <w:r w:rsidR="00B11E9C">
              <w:rPr>
                <w:rFonts w:cs="Times New Roman"/>
                <w:lang w:val="en-US"/>
              </w:rPr>
              <w:t>;</w:t>
            </w:r>
          </w:p>
        </w:tc>
        <w:tc>
          <w:tcPr>
            <w:tcW w:w="524" w:type="pct"/>
          </w:tcPr>
          <w:p w:rsidR="000926E4" w:rsidRPr="000F069E" w:rsidRDefault="008F08AD" w:rsidP="008F08A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2024 m. sausio mėn.</w:t>
            </w:r>
          </w:p>
        </w:tc>
        <w:tc>
          <w:tcPr>
            <w:tcW w:w="570" w:type="pct"/>
          </w:tcPr>
          <w:p w:rsidR="000926E4" w:rsidRPr="000F069E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Kazimieras Padvelskis</w:t>
            </w:r>
          </w:p>
        </w:tc>
        <w:tc>
          <w:tcPr>
            <w:tcW w:w="1191" w:type="pct"/>
          </w:tcPr>
          <w:p w:rsidR="000926E4" w:rsidRPr="000F069E" w:rsidRDefault="000926E4" w:rsidP="00820576">
            <w:pPr>
              <w:rPr>
                <w:rFonts w:cs="Times New Roman"/>
              </w:rPr>
            </w:pPr>
          </w:p>
        </w:tc>
      </w:tr>
      <w:tr w:rsidR="00BA4F28" w:rsidRPr="000F069E" w:rsidTr="00B11E9C">
        <w:tc>
          <w:tcPr>
            <w:tcW w:w="476" w:type="pct"/>
          </w:tcPr>
          <w:p w:rsidR="00BA4F28" w:rsidRPr="000F069E" w:rsidRDefault="00BA4F28" w:rsidP="00BA4F28">
            <w:pPr>
              <w:rPr>
                <w:rFonts w:cs="Times New Roman"/>
              </w:rPr>
            </w:pPr>
            <w:r>
              <w:t>3. Studentų priėmimas ir parama</w:t>
            </w:r>
          </w:p>
        </w:tc>
        <w:tc>
          <w:tcPr>
            <w:tcW w:w="1048" w:type="pct"/>
          </w:tcPr>
          <w:p w:rsidR="00CD71B8" w:rsidRPr="000A5F11" w:rsidRDefault="00B11E9C" w:rsidP="00BA4F28">
            <w:r w:rsidRPr="000A5F11">
              <w:t>3.</w:t>
            </w:r>
            <w:r w:rsidR="00CD71B8" w:rsidRPr="000A5F11">
              <w:t>1.</w:t>
            </w:r>
            <w:r w:rsidRPr="000A5F11">
              <w:t xml:space="preserve"> </w:t>
            </w:r>
            <w:r w:rsidR="00CD71B8" w:rsidRPr="000A5F11">
              <w:t>Skatinti studentus aktyviau naudotis mobilumo programomis, leidžiančiomis semestrą arba ilgesnį laiką studijuoti užsienio universitetuose, nes jos ne tik padeda plėsti studentų akiratį, bet ir didina jų motyvaciją.</w:t>
            </w:r>
          </w:p>
          <w:p w:rsidR="00B11E9C" w:rsidRPr="000A5F11" w:rsidRDefault="00B11E9C" w:rsidP="00BA4F28"/>
          <w:p w:rsidR="00CD71B8" w:rsidRPr="000A5F11" w:rsidRDefault="00CD71B8" w:rsidP="00BA4F28">
            <w:r w:rsidRPr="000A5F11">
              <w:t xml:space="preserve"> </w:t>
            </w:r>
            <w:r w:rsidR="00B11E9C" w:rsidRPr="000A5F11">
              <w:t>3.2</w:t>
            </w:r>
            <w:r w:rsidRPr="000A5F11">
              <w:t xml:space="preserve">. Kadangi naujų studentų priėmimas yra probleminė sritis, rekomenduojama vykdyti aiškesnę ir agresyvesnę programas pristatančią rinkodarą. Į tai galėtų įeiti glaudesnis bendradarbiavimas su įmonėmis ir vidurinėmis mokyklomis, siekiant padidinti jaunesnių mokinių susidomėjimą. </w:t>
            </w:r>
          </w:p>
          <w:p w:rsidR="00B11E9C" w:rsidRDefault="00B11E9C" w:rsidP="00BA4F28">
            <w:pPr>
              <w:rPr>
                <w:color w:val="FF0000"/>
              </w:rPr>
            </w:pPr>
          </w:p>
          <w:p w:rsidR="00B11E9C" w:rsidRDefault="00B11E9C" w:rsidP="00BA4F28">
            <w:pPr>
              <w:rPr>
                <w:color w:val="FF0000"/>
              </w:rPr>
            </w:pP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Pr="00CD71B8" w:rsidRDefault="000A5F11" w:rsidP="00BA4F28">
            <w:pPr>
              <w:rPr>
                <w:color w:val="FF0000"/>
              </w:rPr>
            </w:pPr>
          </w:p>
          <w:p w:rsidR="00CD71B8" w:rsidRPr="000A5F11" w:rsidRDefault="00CD71B8" w:rsidP="00BA4F28">
            <w:r w:rsidRPr="000A5F11">
              <w:lastRenderedPageBreak/>
              <w:t>3.</w:t>
            </w:r>
            <w:r w:rsidR="000A5F11" w:rsidRPr="000A5F11">
              <w:t xml:space="preserve">3. </w:t>
            </w:r>
            <w:r w:rsidRPr="000A5F11">
              <w:t xml:space="preserve"> Nors dėl pandemijos situacija nuolatos keičiasi, derėtų suteikti studentams galimybę pasirinkti bent dalį nuotolinio mokymosi aspektų ar laboratorinių darbų.</w:t>
            </w: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Pr="00CD71B8" w:rsidRDefault="000A5F11" w:rsidP="00BA4F28">
            <w:pPr>
              <w:rPr>
                <w:color w:val="FF0000"/>
              </w:rPr>
            </w:pPr>
          </w:p>
          <w:p w:rsidR="000A5F11" w:rsidRDefault="00CD71B8" w:rsidP="00BA4F28">
            <w:pPr>
              <w:rPr>
                <w:color w:val="FF0000"/>
              </w:rPr>
            </w:pPr>
            <w:r w:rsidRPr="00CD71B8">
              <w:rPr>
                <w:color w:val="FF0000"/>
              </w:rPr>
              <w:t xml:space="preserve"> </w:t>
            </w: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Default="000A5F11" w:rsidP="00BA4F28">
            <w:pPr>
              <w:rPr>
                <w:color w:val="FF0000"/>
              </w:rPr>
            </w:pPr>
          </w:p>
          <w:p w:rsidR="000A5F11" w:rsidRDefault="000A5F11" w:rsidP="00BA4F28"/>
          <w:p w:rsidR="00CD71B8" w:rsidRPr="00CD71B8" w:rsidRDefault="000A5F11" w:rsidP="00BA4F28">
            <w:pPr>
              <w:rPr>
                <w:rFonts w:cs="Times New Roman"/>
                <w:color w:val="FF0000"/>
              </w:rPr>
            </w:pPr>
            <w:r w:rsidRPr="000A5F11">
              <w:t>3.</w:t>
            </w:r>
            <w:r w:rsidR="00CD71B8" w:rsidRPr="000A5F11">
              <w:t>4. Būtina užtikrinti, kad į antrąją pakopą priimti studentai turėtų reikiamų kompetencijų, o jų neturintiems siūlyti sistemiškai organizuojamas perkvalifikavimo ar išlyginamąsias studijas.</w:t>
            </w:r>
          </w:p>
        </w:tc>
        <w:tc>
          <w:tcPr>
            <w:tcW w:w="1191" w:type="pct"/>
          </w:tcPr>
          <w:p w:rsidR="00B11E9C" w:rsidRDefault="00B11E9C" w:rsidP="002769E2">
            <w:r>
              <w:lastRenderedPageBreak/>
              <w:t xml:space="preserve">3.1. Suaktyvinti ne tik pateikiamą bendrą informaciją apie mobilumo galimybes, bet ir asmeniškai pasiūlyti studijų programų studentams konkrečius užsienio universitetus-partnerius, priimančius </w:t>
            </w:r>
            <w:proofErr w:type="spellStart"/>
            <w:r>
              <w:t>Erasmus</w:t>
            </w:r>
            <w:proofErr w:type="spellEnd"/>
            <w:r>
              <w:t xml:space="preserve"> studijoms ir /ar </w:t>
            </w:r>
            <w:proofErr w:type="spellStart"/>
            <w:r>
              <w:t>Erasmus</w:t>
            </w:r>
            <w:proofErr w:type="spellEnd"/>
            <w:r>
              <w:t xml:space="preserve"> praktikai; </w:t>
            </w:r>
          </w:p>
          <w:p w:rsidR="00B11E9C" w:rsidRDefault="00B11E9C" w:rsidP="002769E2"/>
          <w:p w:rsidR="00B11E9C" w:rsidRDefault="00B11E9C" w:rsidP="00B11E9C">
            <w:r>
              <w:t>3.2.</w:t>
            </w:r>
            <w:r w:rsidR="000A5F11">
              <w:t>1.</w:t>
            </w:r>
            <w:r>
              <w:t xml:space="preserve"> Darbas su matematikos mokytojais</w:t>
            </w:r>
            <w:r>
              <w:t>, skleidžiant per juos žinią apie studijų programas;</w:t>
            </w:r>
          </w:p>
          <w:p w:rsidR="00B11E9C" w:rsidRDefault="00B11E9C" w:rsidP="00B11E9C"/>
          <w:p w:rsidR="00B11E9C" w:rsidRDefault="000A5F11" w:rsidP="00B11E9C">
            <w:r>
              <w:t xml:space="preserve">3.2.2. </w:t>
            </w:r>
            <w:r w:rsidR="00B11E9C">
              <w:t xml:space="preserve">Išvykos į mokyklas, </w:t>
            </w:r>
            <w:r w:rsidR="00B11E9C">
              <w:t>skaitant moksleiviams įdomiosios matematikos pa</w:t>
            </w:r>
            <w:r>
              <w:t>skaitas</w:t>
            </w:r>
            <w:r w:rsidR="00B11E9C">
              <w:t xml:space="preserve"> bei </w:t>
            </w:r>
            <w:r w:rsidR="00B11E9C">
              <w:t>reklamuojant matematikos</w:t>
            </w:r>
            <w:r w:rsidR="00B11E9C">
              <w:t xml:space="preserve"> studijų krypties</w:t>
            </w:r>
            <w:r w:rsidR="00B11E9C">
              <w:t xml:space="preserve"> studijas;    </w:t>
            </w:r>
          </w:p>
          <w:p w:rsidR="00B11E9C" w:rsidRDefault="00B11E9C" w:rsidP="002769E2"/>
          <w:p w:rsidR="000A5F11" w:rsidRDefault="000A5F11" w:rsidP="002769E2">
            <w:r>
              <w:t xml:space="preserve">3.2.3. Įtraukti socialinius partnerius ir studijų programų absolventus į studijų programas pristatančią rinkodarą; </w:t>
            </w:r>
          </w:p>
          <w:p w:rsidR="00B11E9C" w:rsidRDefault="00B11E9C" w:rsidP="002769E2"/>
          <w:p w:rsidR="00B11E9C" w:rsidRDefault="00B11E9C" w:rsidP="002769E2"/>
          <w:p w:rsidR="00B11E9C" w:rsidRPr="000A5F11" w:rsidRDefault="000A5F11" w:rsidP="002769E2">
            <w:r>
              <w:lastRenderedPageBreak/>
              <w:t>3.3. Tęsti magistrantūros studijų programos teorinių paskaitų vedimą nuotoliniu būdu per ZOOM platformą;</w:t>
            </w:r>
          </w:p>
          <w:p w:rsidR="00B11E9C" w:rsidRDefault="00B11E9C" w:rsidP="002769E2"/>
          <w:p w:rsidR="00B11E9C" w:rsidRDefault="00B11E9C" w:rsidP="002769E2"/>
          <w:p w:rsidR="00B11E9C" w:rsidRDefault="00B11E9C" w:rsidP="002769E2"/>
          <w:p w:rsidR="00B11E9C" w:rsidRDefault="00B11E9C" w:rsidP="002769E2"/>
          <w:p w:rsidR="00B11E9C" w:rsidRDefault="00B11E9C" w:rsidP="002769E2"/>
          <w:p w:rsidR="000A5F11" w:rsidRDefault="000A5F11" w:rsidP="002769E2"/>
          <w:p w:rsidR="000A5F11" w:rsidRDefault="000A5F11" w:rsidP="002769E2"/>
          <w:p w:rsidR="000A5F11" w:rsidRDefault="000A5F11" w:rsidP="002769E2"/>
          <w:p w:rsidR="000A5F11" w:rsidRDefault="000A5F11" w:rsidP="002769E2"/>
          <w:p w:rsidR="000A5F11" w:rsidRDefault="000A5F11" w:rsidP="002769E2"/>
          <w:p w:rsidR="000A5F11" w:rsidRDefault="000A5F11" w:rsidP="002769E2"/>
          <w:p w:rsidR="002769E2" w:rsidRDefault="00D94475" w:rsidP="002769E2">
            <w:r>
              <w:t>3.</w:t>
            </w:r>
            <w:r w:rsidR="000A5F11">
              <w:t>4</w:t>
            </w:r>
            <w:r>
              <w:t xml:space="preserve">. </w:t>
            </w:r>
            <w:r w:rsidR="00BA4F28">
              <w:t xml:space="preserve">Organizuoti </w:t>
            </w:r>
            <w:r w:rsidR="002769E2">
              <w:t>papildomąsias studijas, norintiems studijuoti mūsų magistrantūros studijų programoje;</w:t>
            </w:r>
          </w:p>
          <w:p w:rsidR="002769E2" w:rsidRDefault="002769E2" w:rsidP="002769E2"/>
          <w:p w:rsidR="00BA4F28" w:rsidRPr="000F069E" w:rsidRDefault="002769E2" w:rsidP="002769E2">
            <w:pPr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524" w:type="pct"/>
          </w:tcPr>
          <w:p w:rsidR="00BA4F28" w:rsidRDefault="002769E2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2023 m. </w:t>
            </w:r>
            <w:r w:rsidR="00B11E9C">
              <w:rPr>
                <w:rFonts w:cs="Times New Roman"/>
              </w:rPr>
              <w:t>rugsėjo mėn.</w:t>
            </w: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B11E9C" w:rsidRDefault="00B11E9C" w:rsidP="00B11E9C">
            <w:pPr>
              <w:rPr>
                <w:rFonts w:cs="Times New Roman"/>
              </w:rPr>
            </w:pPr>
          </w:p>
          <w:p w:rsidR="00D94475" w:rsidRDefault="00D94475" w:rsidP="00B11E9C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B11E9C">
              <w:rPr>
                <w:rFonts w:cs="Times New Roman"/>
              </w:rPr>
              <w:t>3</w:t>
            </w:r>
            <w:r>
              <w:rPr>
                <w:rFonts w:cs="Times New Roman"/>
              </w:rPr>
              <w:t>/2</w:t>
            </w:r>
            <w:r w:rsidR="00B11E9C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m.m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 m. rugsėjo mėn.</w:t>
            </w: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Default="000A5F11" w:rsidP="00B11E9C">
            <w:pPr>
              <w:rPr>
                <w:rFonts w:cs="Times New Roman"/>
              </w:rPr>
            </w:pPr>
          </w:p>
          <w:p w:rsidR="000A5F11" w:rsidRPr="000F069E" w:rsidRDefault="000A5F11" w:rsidP="00B11E9C">
            <w:pPr>
              <w:rPr>
                <w:rFonts w:cs="Times New Roman"/>
              </w:rPr>
            </w:pPr>
            <w:r>
              <w:rPr>
                <w:rFonts w:cs="Times New Roman"/>
              </w:rPr>
              <w:t>2023 m. rugsėjo mėn.</w:t>
            </w:r>
          </w:p>
        </w:tc>
        <w:tc>
          <w:tcPr>
            <w:tcW w:w="570" w:type="pct"/>
          </w:tcPr>
          <w:p w:rsidR="00BA4F28" w:rsidRDefault="00B11E9C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SPK</w:t>
            </w: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Rūta Simanavičienė</w:t>
            </w: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B11E9C" w:rsidRDefault="00B11E9C" w:rsidP="00BA4F28">
            <w:pPr>
              <w:rPr>
                <w:rFonts w:cs="Times New Roman"/>
              </w:rPr>
            </w:pPr>
          </w:p>
          <w:p w:rsidR="00B11E9C" w:rsidRDefault="00B11E9C" w:rsidP="00BA4F28">
            <w:pPr>
              <w:rPr>
                <w:rFonts w:cs="Times New Roman"/>
              </w:rPr>
            </w:pPr>
          </w:p>
          <w:p w:rsidR="00B11E9C" w:rsidRDefault="00B11E9C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Dovilė Deltuvienė; Rūta Simanavičienė</w:t>
            </w: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SPK</w:t>
            </w: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Pr="000F069E" w:rsidRDefault="000A5F11" w:rsidP="00BA4F28">
            <w:pPr>
              <w:rPr>
                <w:rFonts w:cs="Times New Roman"/>
              </w:rPr>
            </w:pPr>
            <w:r w:rsidRPr="000A5F11">
              <w:rPr>
                <w:rFonts w:cs="Times New Roman"/>
              </w:rPr>
              <w:t>Dovilė Deltuvienė</w:t>
            </w:r>
          </w:p>
        </w:tc>
        <w:tc>
          <w:tcPr>
            <w:tcW w:w="1191" w:type="pct"/>
          </w:tcPr>
          <w:p w:rsidR="00BA4F28" w:rsidRDefault="00BA4F28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B11E9C" w:rsidRDefault="00B11E9C" w:rsidP="00BA4F28">
            <w:pPr>
              <w:rPr>
                <w:rFonts w:cs="Times New Roman"/>
              </w:rPr>
            </w:pPr>
          </w:p>
          <w:p w:rsidR="00B11E9C" w:rsidRDefault="00B11E9C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0A5F11" w:rsidRDefault="000A5F11" w:rsidP="00BA4F28">
            <w:pPr>
              <w:rPr>
                <w:rFonts w:cs="Times New Roman"/>
              </w:rPr>
            </w:pPr>
          </w:p>
          <w:p w:rsidR="002769E2" w:rsidRDefault="00E91596" w:rsidP="000A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3.2.2. </w:t>
            </w:r>
            <w:r w:rsidR="000A5F11">
              <w:rPr>
                <w:rFonts w:cs="Times New Roman"/>
              </w:rPr>
              <w:t xml:space="preserve">2023/24 </w:t>
            </w:r>
            <w:proofErr w:type="spellStart"/>
            <w:r w:rsidR="000A5F11">
              <w:rPr>
                <w:rFonts w:cs="Times New Roman"/>
              </w:rPr>
              <w:t>m.m</w:t>
            </w:r>
            <w:proofErr w:type="spellEnd"/>
            <w:r w:rsidR="000A5F11">
              <w:rPr>
                <w:rFonts w:cs="Times New Roman"/>
              </w:rPr>
              <w:t xml:space="preserve"> rudens semestre</w:t>
            </w:r>
            <w:r w:rsidR="00D94475">
              <w:rPr>
                <w:rFonts w:cs="Times New Roman"/>
              </w:rPr>
              <w:t xml:space="preserve"> įvyko </w:t>
            </w:r>
            <w:r w:rsidR="000A5F11">
              <w:rPr>
                <w:rFonts w:cs="Times New Roman"/>
              </w:rPr>
              <w:t>šeši</w:t>
            </w:r>
            <w:r w:rsidR="00D94475">
              <w:rPr>
                <w:rFonts w:cs="Times New Roman"/>
              </w:rPr>
              <w:t xml:space="preserve"> vizit</w:t>
            </w:r>
            <w:r w:rsidR="000A5F11">
              <w:rPr>
                <w:rFonts w:cs="Times New Roman"/>
              </w:rPr>
              <w:t>ai</w:t>
            </w:r>
            <w:r w:rsidR="00D94475">
              <w:rPr>
                <w:rFonts w:cs="Times New Roman"/>
              </w:rPr>
              <w:t xml:space="preserve"> į </w:t>
            </w:r>
            <w:r w:rsidR="000A5F11">
              <w:rPr>
                <w:rFonts w:cs="Times New Roman"/>
              </w:rPr>
              <w:t>gimnazijas</w:t>
            </w:r>
            <w:r w:rsidR="00D94475">
              <w:rPr>
                <w:rFonts w:cs="Times New Roman"/>
              </w:rPr>
              <w:t>;</w:t>
            </w: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pPr>
              <w:rPr>
                <w:rFonts w:cs="Times New Roman"/>
              </w:rPr>
            </w:pPr>
          </w:p>
          <w:p w:rsidR="000A5F11" w:rsidRDefault="000A5F11" w:rsidP="000A5F11">
            <w:r>
              <w:rPr>
                <w:rFonts w:cs="Times New Roman"/>
              </w:rPr>
              <w:lastRenderedPageBreak/>
              <w:t xml:space="preserve">3.3.1. </w:t>
            </w:r>
            <w:r>
              <w:t xml:space="preserve">Visos magistrantūros studijų programos teorinės paskaitos skaitomos nuotoliniu būdu, </w:t>
            </w:r>
            <w:proofErr w:type="spellStart"/>
            <w:r>
              <w:t>t.y</w:t>
            </w:r>
            <w:proofErr w:type="spellEnd"/>
            <w:r>
              <w:t>. 50</w:t>
            </w:r>
            <w:r>
              <w:rPr>
                <w:lang w:val="en-US"/>
              </w:rPr>
              <w:t>%</w:t>
            </w:r>
            <w:r>
              <w:t xml:space="preserve"> programos studijų dalykų yra vedama nuotoliniu būdu per ZOOM platformą;</w:t>
            </w:r>
          </w:p>
          <w:p w:rsidR="000A5F11" w:rsidRPr="000A5F11" w:rsidRDefault="000A5F11" w:rsidP="000A5F11"/>
          <w:p w:rsidR="000A5F11" w:rsidRDefault="000A5F11" w:rsidP="000A5F11">
            <w:pPr>
              <w:rPr>
                <w:rFonts w:cs="Times New Roman"/>
              </w:rPr>
            </w:pPr>
            <w:r>
              <w:rPr>
                <w:rFonts w:cs="Times New Roman"/>
              </w:rPr>
              <w:t>3.3.2. Bakalauro studijų programos nuolatinėje studijų formoje VILNIUS TECH visos paskaitos ir laboratoriniai darbai vedami tik gyvai universiteto auditorijose – toks yra universiteto sprendimas;</w:t>
            </w:r>
          </w:p>
          <w:p w:rsidR="000A5F11" w:rsidRPr="000F069E" w:rsidRDefault="000A5F11" w:rsidP="000A5F11">
            <w:pPr>
              <w:rPr>
                <w:rFonts w:cs="Times New Roman"/>
              </w:rPr>
            </w:pPr>
          </w:p>
        </w:tc>
      </w:tr>
      <w:tr w:rsidR="00BA4F28" w:rsidRPr="000F069E" w:rsidTr="00E91596">
        <w:trPr>
          <w:trHeight w:val="1266"/>
        </w:trPr>
        <w:tc>
          <w:tcPr>
            <w:tcW w:w="476" w:type="pct"/>
          </w:tcPr>
          <w:p w:rsidR="000E1230" w:rsidRPr="000E1230" w:rsidRDefault="00BA4F28" w:rsidP="000E1230">
            <w:pPr>
              <w:rPr>
                <w:rFonts w:cs="Times New Roman"/>
              </w:rPr>
            </w:pPr>
            <w:r w:rsidRPr="000E1230">
              <w:rPr>
                <w:rFonts w:cs="Times New Roman"/>
              </w:rPr>
              <w:t>4.</w:t>
            </w:r>
            <w:r w:rsidR="000E1230" w:rsidRPr="000E1230">
              <w:t>S</w:t>
            </w:r>
            <w:r w:rsidR="000E1230" w:rsidRPr="000E1230">
              <w:t>tudijavimas, studijų pasiekimai ir absolventų užimtumas</w:t>
            </w:r>
          </w:p>
          <w:p w:rsidR="000E1230" w:rsidRPr="000E1230" w:rsidRDefault="000E1230" w:rsidP="000E1230">
            <w:pPr>
              <w:rPr>
                <w:rFonts w:cs="Times New Roman"/>
              </w:rPr>
            </w:pPr>
          </w:p>
          <w:p w:rsidR="00BA4F28" w:rsidRPr="000E1230" w:rsidRDefault="00BA4F28" w:rsidP="00BA4F28">
            <w:pPr>
              <w:rPr>
                <w:rFonts w:cs="Times New Roman"/>
              </w:rPr>
            </w:pPr>
          </w:p>
          <w:p w:rsidR="00BA4F28" w:rsidRPr="000E1230" w:rsidRDefault="00BA4F28" w:rsidP="00BA4F28">
            <w:pPr>
              <w:rPr>
                <w:rFonts w:cs="Times New Roman"/>
              </w:rPr>
            </w:pPr>
          </w:p>
          <w:p w:rsidR="00BA4F28" w:rsidRPr="000E1230" w:rsidRDefault="00BA4F28" w:rsidP="00BA4F28">
            <w:pPr>
              <w:rPr>
                <w:rFonts w:cs="Times New Roman"/>
              </w:rPr>
            </w:pPr>
          </w:p>
        </w:tc>
        <w:tc>
          <w:tcPr>
            <w:tcW w:w="1048" w:type="pct"/>
          </w:tcPr>
          <w:p w:rsidR="00BA4F28" w:rsidRPr="000E1230" w:rsidRDefault="000E1230" w:rsidP="00BA4F28">
            <w:r w:rsidRPr="000E1230">
              <w:t xml:space="preserve">4.1. </w:t>
            </w:r>
            <w:r w:rsidR="002769E2" w:rsidRPr="000E1230">
              <w:t>D</w:t>
            </w:r>
            <w:r w:rsidR="00BA4F28" w:rsidRPr="000E1230">
              <w:t>erėtų persvarstyti sistemišką studentų pasieki</w:t>
            </w:r>
            <w:r w:rsidRPr="000E1230">
              <w:t>mų vertinimą ir grįžtamąjį ryšį;</w:t>
            </w:r>
          </w:p>
          <w:p w:rsidR="000E1230" w:rsidRPr="000E1230" w:rsidRDefault="000E1230" w:rsidP="00BA4F28"/>
          <w:p w:rsidR="000E1230" w:rsidRPr="000E1230" w:rsidRDefault="000E1230" w:rsidP="00BA4F28"/>
          <w:p w:rsidR="000E1230" w:rsidRPr="000E1230" w:rsidRDefault="000E1230" w:rsidP="00BA4F28"/>
          <w:p w:rsidR="000E1230" w:rsidRPr="000E1230" w:rsidRDefault="000E1230" w:rsidP="00BA4F28"/>
          <w:p w:rsidR="000E1230" w:rsidRPr="000E1230" w:rsidRDefault="000E1230" w:rsidP="00BA4F28"/>
          <w:p w:rsidR="000E1230" w:rsidRPr="000E1230" w:rsidRDefault="000E1230" w:rsidP="00BA4F28"/>
          <w:p w:rsidR="000E1230" w:rsidRPr="000E1230" w:rsidRDefault="000E1230" w:rsidP="00BA4F28"/>
          <w:p w:rsidR="000E1230" w:rsidRDefault="000E1230" w:rsidP="00BA4F28">
            <w:r w:rsidRPr="000E1230">
              <w:lastRenderedPageBreak/>
              <w:t xml:space="preserve">4.2. </w:t>
            </w:r>
            <w:r w:rsidRPr="000E1230">
              <w:t>Turėtų būti pasitelkiamas sinergetinis poveikis su kitomis studijų programomis, kad studentai iš tikrųjų galėtų pasirinkti tarp skirtingų pasirenkamųjų studijų dalykų.</w:t>
            </w:r>
          </w:p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BA4F28"/>
          <w:p w:rsidR="001068FE" w:rsidRDefault="001068FE" w:rsidP="001068FE"/>
          <w:p w:rsidR="001068FE" w:rsidRDefault="001068FE" w:rsidP="001068FE">
            <w:r>
              <w:t xml:space="preserve">4.3. </w:t>
            </w:r>
            <w:r w:rsidRPr="001068FE">
              <w:t>Kadangi savianalizės suvestinė nepateikia pakankamai informacijos, galimai derėtų persvarstyti sistemišką studentų pasiekimų vertinimą ir grįžtamąjį ryšį, jiems teikiamą ne tik individualiu lygmeniu.</w:t>
            </w:r>
          </w:p>
          <w:p w:rsidR="001068FE" w:rsidRDefault="001068FE" w:rsidP="001068FE"/>
          <w:p w:rsidR="001068FE" w:rsidRDefault="001068FE" w:rsidP="001068FE"/>
          <w:p w:rsidR="001068FE" w:rsidRPr="001068FE" w:rsidRDefault="001068FE" w:rsidP="001068FE">
            <w:r w:rsidRPr="001068FE">
              <w:t>4.4</w:t>
            </w:r>
            <w:r w:rsidRPr="001068FE">
              <w:t>. Persvarstyti laikotarpį, per kurį studentai gali pateikti apeliacijas</w:t>
            </w:r>
          </w:p>
          <w:p w:rsidR="001068FE" w:rsidRDefault="001068FE" w:rsidP="00BA4F28"/>
          <w:p w:rsidR="001068FE" w:rsidRPr="000E1230" w:rsidRDefault="001068FE" w:rsidP="00BA4F28">
            <w:pPr>
              <w:rPr>
                <w:rFonts w:cs="Times New Roman"/>
              </w:rPr>
            </w:pPr>
          </w:p>
        </w:tc>
        <w:tc>
          <w:tcPr>
            <w:tcW w:w="1191" w:type="pct"/>
          </w:tcPr>
          <w:p w:rsidR="002769E2" w:rsidRPr="000125C0" w:rsidRDefault="00D94475" w:rsidP="00BA4F28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lastRenderedPageBreak/>
              <w:t>4.1.</w:t>
            </w:r>
            <w:r w:rsidR="000E1230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</w:t>
            </w:r>
            <w:r w:rsidR="002769E2">
              <w:rPr>
                <w:rFonts w:cs="Times New Roman"/>
              </w:rPr>
              <w:t>Kuratorius- dėstytojas. Asmeniniai susitikimai su programų studentais</w:t>
            </w:r>
            <w:r w:rsidR="000E1230">
              <w:rPr>
                <w:rFonts w:cs="Times New Roman"/>
              </w:rPr>
              <w:t>, aptarti studentų pasiekimų tarpinius įvertinius, studijų sunkumus ir iššūkius;</w:t>
            </w: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BA4F28" w:rsidRDefault="00D94475" w:rsidP="002769E2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0E1230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2. </w:t>
            </w:r>
            <w:r w:rsidR="002769E2">
              <w:rPr>
                <w:rFonts w:cs="Times New Roman"/>
              </w:rPr>
              <w:t>Studijų kokybės aptarimas su studijų programų studentais – SPK narių susitikimai - studentų apklausų analizė ir kt.</w:t>
            </w:r>
          </w:p>
          <w:p w:rsidR="000E1230" w:rsidRDefault="000E1230" w:rsidP="000E123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4.2.1. </w:t>
            </w:r>
            <w:r>
              <w:rPr>
                <w:rFonts w:cs="Times New Roman"/>
              </w:rPr>
              <w:t>Papildomai ir pakartotinai informuoti studentus apie galimybę rinktis laisvai pasirenkamuosius dalykus iš viso universiteto katedrų siūlomų dalykų</w:t>
            </w:r>
            <w:r>
              <w:rPr>
                <w:rFonts w:cs="Times New Roman"/>
              </w:rPr>
              <w:t xml:space="preserve"> 5 ir 6 studijų semestruose – bakalauro studijų programoje ir 3 studijų semestre – magistro studijų programoje</w:t>
            </w:r>
            <w:r>
              <w:rPr>
                <w:rFonts w:cs="Times New Roman"/>
              </w:rPr>
              <w:t>;</w:t>
            </w:r>
            <w:r w:rsidRPr="000F069E">
              <w:rPr>
                <w:rFonts w:cs="Times New Roman"/>
              </w:rPr>
              <w:t xml:space="preserve"> </w:t>
            </w:r>
          </w:p>
          <w:p w:rsidR="000E1230" w:rsidRDefault="000E1230" w:rsidP="000E1230">
            <w:pPr>
              <w:rPr>
                <w:rFonts w:cs="Times New Roman"/>
              </w:rPr>
            </w:pPr>
          </w:p>
          <w:p w:rsidR="000E1230" w:rsidRDefault="000E1230" w:rsidP="000E1230">
            <w:pPr>
              <w:rPr>
                <w:rFonts w:cs="Times New Roman"/>
              </w:rPr>
            </w:pPr>
            <w:r>
              <w:rPr>
                <w:rFonts w:cs="Times New Roman"/>
              </w:rPr>
              <w:t>4.2.2. Įtraukti į bakalauro studijų programą Kompleksinio projekto studijų dalyką, kuris dėstomas kartu su kitos studijų krypties</w:t>
            </w:r>
            <w:r w:rsidR="001068FE">
              <w:rPr>
                <w:rFonts w:cs="Times New Roman"/>
              </w:rPr>
              <w:t xml:space="preserve"> dėstytojais;</w:t>
            </w:r>
          </w:p>
          <w:p w:rsidR="001068FE" w:rsidRDefault="001068FE" w:rsidP="000E1230">
            <w:pPr>
              <w:rPr>
                <w:rFonts w:cs="Times New Roman"/>
              </w:rPr>
            </w:pPr>
          </w:p>
          <w:p w:rsidR="000E1230" w:rsidRDefault="000E1230" w:rsidP="000E1230">
            <w:pPr>
              <w:rPr>
                <w:rFonts w:cs="Times New Roman"/>
              </w:rPr>
            </w:pPr>
          </w:p>
          <w:p w:rsidR="001068FE" w:rsidRDefault="001068FE" w:rsidP="001068FE">
            <w:pPr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  <w:r>
              <w:rPr>
                <w:rFonts w:cs="Times New Roman"/>
              </w:rPr>
              <w:t xml:space="preserve">. Studijų </w:t>
            </w:r>
            <w:r>
              <w:rPr>
                <w:rFonts w:cs="Times New Roman"/>
              </w:rPr>
              <w:t>programų studentų pasiekimų vertinimo</w:t>
            </w:r>
            <w:r>
              <w:rPr>
                <w:rFonts w:cs="Times New Roman"/>
              </w:rPr>
              <w:t xml:space="preserve"> aptarimas su studijų programų studentais – SPK narių susitikimai </w:t>
            </w:r>
            <w:r>
              <w:rPr>
                <w:rFonts w:cs="Times New Roman"/>
              </w:rPr>
              <w:t>su programų studentais;</w:t>
            </w:r>
          </w:p>
          <w:p w:rsidR="001068FE" w:rsidRDefault="001068FE" w:rsidP="001068FE">
            <w:pPr>
              <w:rPr>
                <w:rFonts w:cs="Times New Roman"/>
              </w:rPr>
            </w:pPr>
          </w:p>
          <w:p w:rsidR="001068FE" w:rsidRDefault="001068FE" w:rsidP="001068FE">
            <w:pPr>
              <w:rPr>
                <w:rFonts w:cs="Times New Roman"/>
              </w:rPr>
            </w:pPr>
          </w:p>
          <w:p w:rsidR="001068FE" w:rsidRDefault="001068FE" w:rsidP="001068FE">
            <w:pPr>
              <w:rPr>
                <w:rFonts w:cs="Times New Roman"/>
              </w:rPr>
            </w:pPr>
          </w:p>
          <w:p w:rsidR="001068FE" w:rsidRDefault="001068FE" w:rsidP="001068FE">
            <w:pPr>
              <w:rPr>
                <w:rFonts w:cs="Times New Roman"/>
              </w:rPr>
            </w:pPr>
          </w:p>
          <w:p w:rsidR="001068FE" w:rsidRDefault="001068FE" w:rsidP="001068FE">
            <w:pPr>
              <w:rPr>
                <w:rFonts w:cs="Times New Roman"/>
              </w:rPr>
            </w:pPr>
          </w:p>
          <w:p w:rsidR="001068FE" w:rsidRDefault="001068FE" w:rsidP="001068FE">
            <w:pPr>
              <w:rPr>
                <w:rFonts w:cs="Times New Roman"/>
              </w:rPr>
            </w:pPr>
          </w:p>
          <w:p w:rsidR="001068FE" w:rsidRPr="000F069E" w:rsidRDefault="001068FE" w:rsidP="001068F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4.4. Pateikti užklausą apie apeliacijų pateikimo laikotarpį universiteto padaliniams, kuruojantiems studijų procesą;  </w:t>
            </w:r>
          </w:p>
        </w:tc>
        <w:tc>
          <w:tcPr>
            <w:tcW w:w="524" w:type="pct"/>
          </w:tcPr>
          <w:p w:rsidR="00BA4F28" w:rsidRDefault="002769E2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0E12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kartai per </w:t>
            </w:r>
            <w:r w:rsidR="000E1230">
              <w:rPr>
                <w:rFonts w:cs="Times New Roman"/>
              </w:rPr>
              <w:t>semestrą</w:t>
            </w:r>
          </w:p>
          <w:p w:rsidR="00BA4F28" w:rsidRDefault="00BA4F28" w:rsidP="00BA4F28">
            <w:pPr>
              <w:rPr>
                <w:rFonts w:cs="Times New Roman"/>
              </w:rPr>
            </w:pPr>
          </w:p>
          <w:p w:rsidR="00BA4F28" w:rsidRDefault="00BA4F28" w:rsidP="002769E2">
            <w:pPr>
              <w:rPr>
                <w:rFonts w:cs="Times New Roman"/>
              </w:rPr>
            </w:pPr>
          </w:p>
          <w:p w:rsidR="000E1230" w:rsidRDefault="000E1230" w:rsidP="002769E2">
            <w:pPr>
              <w:rPr>
                <w:rFonts w:cs="Times New Roman"/>
              </w:rPr>
            </w:pPr>
          </w:p>
          <w:p w:rsidR="000E1230" w:rsidRDefault="000E1230" w:rsidP="002769E2">
            <w:pPr>
              <w:rPr>
                <w:rFonts w:cs="Times New Roman"/>
              </w:rPr>
            </w:pPr>
          </w:p>
          <w:p w:rsidR="000E1230" w:rsidRDefault="000E1230" w:rsidP="002769E2">
            <w:pPr>
              <w:rPr>
                <w:rFonts w:cs="Times New Roman"/>
              </w:rPr>
            </w:pPr>
          </w:p>
          <w:p w:rsidR="000E1230" w:rsidRDefault="000E1230" w:rsidP="002769E2">
            <w:pPr>
              <w:rPr>
                <w:rFonts w:cs="Times New Roman"/>
              </w:rPr>
            </w:pPr>
            <w:r>
              <w:rPr>
                <w:rFonts w:cs="Times New Roman"/>
              </w:rPr>
              <w:t>2 kartai per studijų metus</w:t>
            </w:r>
          </w:p>
          <w:p w:rsidR="000E1230" w:rsidRDefault="000E1230" w:rsidP="002769E2">
            <w:pPr>
              <w:rPr>
                <w:rFonts w:cs="Times New Roman"/>
              </w:rPr>
            </w:pPr>
          </w:p>
          <w:p w:rsidR="000E1230" w:rsidRDefault="000E1230" w:rsidP="002769E2">
            <w:pPr>
              <w:rPr>
                <w:rFonts w:cs="Times New Roman"/>
              </w:rPr>
            </w:pPr>
          </w:p>
          <w:p w:rsidR="000E1230" w:rsidRDefault="000E1230" w:rsidP="002769E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 m. vasario mėn.</w:t>
            </w: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sausio mėn.</w:t>
            </w: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  <w:r>
              <w:rPr>
                <w:rFonts w:cs="Times New Roman"/>
              </w:rPr>
              <w:t>2 kartai per studijų metus</w:t>
            </w: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Default="001068FE" w:rsidP="002769E2">
            <w:pPr>
              <w:rPr>
                <w:rFonts w:cs="Times New Roman"/>
              </w:rPr>
            </w:pPr>
          </w:p>
          <w:p w:rsidR="001068FE" w:rsidRPr="000F069E" w:rsidRDefault="001068FE" w:rsidP="002769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2023 m. birželio mėn. </w:t>
            </w:r>
          </w:p>
        </w:tc>
        <w:tc>
          <w:tcPr>
            <w:tcW w:w="570" w:type="pct"/>
          </w:tcPr>
          <w:p w:rsidR="00BA4F28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Dovilė Deltuvienė</w:t>
            </w: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</w:p>
          <w:p w:rsidR="000E1230" w:rsidRDefault="000E1230" w:rsidP="00BA4F28">
            <w:pPr>
              <w:rPr>
                <w:rFonts w:cs="Times New Roman"/>
              </w:rPr>
            </w:pPr>
          </w:p>
          <w:p w:rsidR="000E1230" w:rsidRDefault="000E1230" w:rsidP="00BA4F28">
            <w:pPr>
              <w:rPr>
                <w:rFonts w:cs="Times New Roman"/>
              </w:rPr>
            </w:pPr>
          </w:p>
          <w:p w:rsidR="000E1230" w:rsidRDefault="000E1230" w:rsidP="00BA4F28">
            <w:pPr>
              <w:rPr>
                <w:rFonts w:cs="Times New Roman"/>
              </w:rPr>
            </w:pPr>
          </w:p>
          <w:p w:rsidR="00D94475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Kazimieras Padvelskis</w:t>
            </w:r>
          </w:p>
          <w:p w:rsidR="000E1230" w:rsidRDefault="000E1230" w:rsidP="00BA4F28">
            <w:pPr>
              <w:rPr>
                <w:rFonts w:cs="Times New Roman"/>
              </w:rPr>
            </w:pPr>
          </w:p>
          <w:p w:rsidR="000E1230" w:rsidRDefault="000E1230" w:rsidP="00BA4F28">
            <w:pPr>
              <w:rPr>
                <w:rFonts w:cs="Times New Roman"/>
              </w:rPr>
            </w:pPr>
          </w:p>
          <w:p w:rsidR="000E1230" w:rsidRDefault="000E1230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SPK</w:t>
            </w: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SPK</w:t>
            </w: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SPK</w:t>
            </w: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Pr="000F069E" w:rsidRDefault="001068FE" w:rsidP="00BA4F28">
            <w:pPr>
              <w:rPr>
                <w:rFonts w:cs="Times New Roman"/>
              </w:rPr>
            </w:pPr>
            <w:r w:rsidRPr="001068FE">
              <w:rPr>
                <w:rFonts w:cs="Times New Roman"/>
              </w:rPr>
              <w:t>Dovilė Deltuvienė</w:t>
            </w:r>
          </w:p>
        </w:tc>
        <w:tc>
          <w:tcPr>
            <w:tcW w:w="1191" w:type="pct"/>
          </w:tcPr>
          <w:p w:rsidR="00BA4F28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4.1. </w:t>
            </w:r>
            <w:r w:rsidR="00D94475">
              <w:rPr>
                <w:rFonts w:cs="Times New Roman"/>
              </w:rPr>
              <w:t xml:space="preserve">Įvyko 2 susitikimai </w:t>
            </w:r>
            <w:r w:rsidR="001068FE">
              <w:rPr>
                <w:rFonts w:cs="Times New Roman"/>
              </w:rPr>
              <w:t xml:space="preserve">2022/23 </w:t>
            </w:r>
            <w:proofErr w:type="spellStart"/>
            <w:r w:rsidR="001068FE">
              <w:rPr>
                <w:rFonts w:cs="Times New Roman"/>
              </w:rPr>
              <w:t>m.m</w:t>
            </w:r>
            <w:proofErr w:type="spellEnd"/>
            <w:r w:rsidR="001068FE">
              <w:rPr>
                <w:rFonts w:cs="Times New Roman"/>
              </w:rPr>
              <w:t xml:space="preserve">. rudens semestre </w:t>
            </w:r>
            <w:r w:rsidR="00D94475">
              <w:rPr>
                <w:rFonts w:cs="Times New Roman"/>
              </w:rPr>
              <w:t>su pirmakursiais;</w:t>
            </w: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Pr="000F069E" w:rsidRDefault="001068FE" w:rsidP="00E9159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Apeliacijas studentai gali pateikti per 5 </w:t>
            </w:r>
            <w:proofErr w:type="spellStart"/>
            <w:r>
              <w:rPr>
                <w:rFonts w:cs="Times New Roman"/>
              </w:rPr>
              <w:t>d.d</w:t>
            </w:r>
            <w:proofErr w:type="spellEnd"/>
            <w:r>
              <w:rPr>
                <w:rFonts w:cs="Times New Roman"/>
              </w:rPr>
              <w:t>. nuo įvertinimų įvedimo į informacinę sistemą – manome, kad tai pakankamas terminas apeliacijoms pateikti;</w:t>
            </w:r>
            <w:r w:rsidR="00E91596">
              <w:rPr>
                <w:rFonts w:cs="Times New Roman"/>
              </w:rPr>
              <w:t xml:space="preserve"> Naujos Apeliacijų tvarkos svarstyme </w:t>
            </w:r>
            <w:r w:rsidR="00E91596">
              <w:rPr>
                <w:rFonts w:cs="Times New Roman"/>
              </w:rPr>
              <w:lastRenderedPageBreak/>
              <w:t>dalyvavo universiteto Studentų atstovybės atstovai, kurie sutiko su šiuo apeliacijų pateikimo terminu;</w:t>
            </w:r>
          </w:p>
        </w:tc>
      </w:tr>
      <w:tr w:rsidR="00BA4F28" w:rsidRPr="000F069E" w:rsidTr="00B11E9C">
        <w:tc>
          <w:tcPr>
            <w:tcW w:w="476" w:type="pct"/>
          </w:tcPr>
          <w:p w:rsidR="00BA4F28" w:rsidRDefault="00BA4F28" w:rsidP="00BA4F28">
            <w:pPr>
              <w:rPr>
                <w:rFonts w:cs="Times New Roman"/>
              </w:rPr>
            </w:pPr>
            <w:r w:rsidRPr="000F069E">
              <w:rPr>
                <w:rFonts w:cs="Times New Roman"/>
              </w:rPr>
              <w:lastRenderedPageBreak/>
              <w:t>5.</w:t>
            </w:r>
            <w:r>
              <w:rPr>
                <w:rFonts w:cs="Times New Roman"/>
              </w:rPr>
              <w:t>Dėstytojai</w:t>
            </w:r>
          </w:p>
          <w:p w:rsidR="00BA4F28" w:rsidRDefault="00BA4F28" w:rsidP="00BA4F28">
            <w:pPr>
              <w:rPr>
                <w:rFonts w:cs="Times New Roman"/>
              </w:rPr>
            </w:pPr>
          </w:p>
          <w:p w:rsidR="00BA4F28" w:rsidRPr="000F069E" w:rsidRDefault="00BA4F28" w:rsidP="00BA4F28">
            <w:pPr>
              <w:rPr>
                <w:rFonts w:cs="Times New Roman"/>
              </w:rPr>
            </w:pPr>
          </w:p>
        </w:tc>
        <w:tc>
          <w:tcPr>
            <w:tcW w:w="1048" w:type="pct"/>
          </w:tcPr>
          <w:p w:rsidR="00D94475" w:rsidRDefault="00D94475" w:rsidP="00BA4F28">
            <w:r>
              <w:t>5.</w:t>
            </w:r>
            <w:r w:rsidR="00BA4F28">
              <w:t>1.</w:t>
            </w:r>
            <w:r>
              <w:t xml:space="preserve"> </w:t>
            </w:r>
            <w:r w:rsidR="00BA4F28">
              <w:t>Didinti mokslinių rezultatų matomumą, tiek publikuojant mokslinius straipsnius, tiek dalyvaujant projektinėje veikloje.</w:t>
            </w:r>
          </w:p>
          <w:p w:rsidR="00BA4F28" w:rsidRDefault="00BA4F28" w:rsidP="00BA4F28">
            <w:r>
              <w:t xml:space="preserve"> </w:t>
            </w:r>
          </w:p>
          <w:p w:rsidR="00BA4F28" w:rsidRPr="00A8611F" w:rsidRDefault="00D94475" w:rsidP="00BA4F28">
            <w:pPr>
              <w:rPr>
                <w:rFonts w:cs="Times New Roman"/>
              </w:rPr>
            </w:pPr>
            <w:r>
              <w:t>5.2</w:t>
            </w:r>
            <w:r w:rsidR="00BA4F28">
              <w:t>. Tolygiau paskirstyti dėstomus dalykus, kad vienam dėstytojui programoje tektų ne daugiau kaip 4–5 studijų dalykai</w:t>
            </w:r>
            <w:r w:rsidR="001068FE">
              <w:t>;</w:t>
            </w:r>
          </w:p>
        </w:tc>
        <w:tc>
          <w:tcPr>
            <w:tcW w:w="1191" w:type="pct"/>
          </w:tcPr>
          <w:p w:rsidR="00BA4F28" w:rsidRDefault="001068FE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D94475">
              <w:rPr>
                <w:rFonts w:cs="Times New Roman"/>
              </w:rPr>
              <w:t>.1. Suburti katedroje galimų mokslinių krypčių grupeles, kad toje pačioje mokslo kryptyje dirbantys dėstytojai galėtų dalintis savo moksliniu potencialu.</w:t>
            </w:r>
          </w:p>
          <w:p w:rsidR="00BA4F28" w:rsidRDefault="00BA4F28" w:rsidP="00BA4F28">
            <w:pPr>
              <w:rPr>
                <w:rFonts w:cs="Times New Roman"/>
              </w:rPr>
            </w:pPr>
          </w:p>
          <w:p w:rsidR="002769E2" w:rsidRPr="000F069E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2769E2">
              <w:rPr>
                <w:rFonts w:cs="Times New Roman"/>
              </w:rPr>
              <w:t xml:space="preserve">2. Ieškoti naujų dėstytojų – galbūt magistrantūrą baigusių, kad padėtų teorijos dėstytojams dėstyti praktinius </w:t>
            </w:r>
            <w:proofErr w:type="spellStart"/>
            <w:r w:rsidR="002769E2">
              <w:rPr>
                <w:rFonts w:cs="Times New Roman"/>
              </w:rPr>
              <w:t>užsiėmimus</w:t>
            </w:r>
            <w:proofErr w:type="spellEnd"/>
            <w:r w:rsidR="002769E2">
              <w:rPr>
                <w:rFonts w:cs="Times New Roman"/>
              </w:rPr>
              <w:t>;</w:t>
            </w:r>
          </w:p>
        </w:tc>
        <w:tc>
          <w:tcPr>
            <w:tcW w:w="524" w:type="pct"/>
          </w:tcPr>
          <w:p w:rsidR="00D94475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nuo</w:t>
            </w:r>
          </w:p>
          <w:p w:rsidR="002769E2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2022-09-01</w:t>
            </w: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Default="002769E2" w:rsidP="00BA4F28">
            <w:pPr>
              <w:rPr>
                <w:rFonts w:cs="Times New Roman"/>
              </w:rPr>
            </w:pPr>
          </w:p>
          <w:p w:rsidR="002769E2" w:rsidRPr="000F069E" w:rsidRDefault="002769E2" w:rsidP="00BA4F28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:rsidR="00BA4F28" w:rsidRPr="000F069E" w:rsidRDefault="00D94475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Kazimieras Padvelskis</w:t>
            </w:r>
          </w:p>
        </w:tc>
        <w:tc>
          <w:tcPr>
            <w:tcW w:w="1191" w:type="pct"/>
          </w:tcPr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1068FE" w:rsidRDefault="001068FE" w:rsidP="00BA4F28">
            <w:pPr>
              <w:rPr>
                <w:rFonts w:cs="Times New Roman"/>
              </w:rPr>
            </w:pPr>
          </w:p>
          <w:p w:rsidR="00D94475" w:rsidRPr="000F069E" w:rsidRDefault="00D94475" w:rsidP="001068FE">
            <w:pPr>
              <w:rPr>
                <w:rFonts w:cs="Times New Roman"/>
              </w:rPr>
            </w:pPr>
            <w:r>
              <w:rPr>
                <w:rFonts w:cs="Times New Roman"/>
              </w:rPr>
              <w:t>Nuo 2022 m. rugsėjo 1 d.</w:t>
            </w:r>
            <w:r w:rsidR="001068FE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 xml:space="preserve"> nauj</w:t>
            </w:r>
            <w:r w:rsidR="001068FE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dėstytoja</w:t>
            </w:r>
            <w:r w:rsidR="001068FE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skaito paskaitas magistrantūroje;</w:t>
            </w:r>
          </w:p>
        </w:tc>
      </w:tr>
      <w:tr w:rsidR="00BA4F28" w:rsidRPr="000F069E" w:rsidTr="00B11E9C">
        <w:tc>
          <w:tcPr>
            <w:tcW w:w="476" w:type="pct"/>
          </w:tcPr>
          <w:p w:rsidR="00BA4F28" w:rsidRDefault="00BA4F28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>
              <w:t xml:space="preserve"> Studijų materialieji ištekliai</w:t>
            </w:r>
          </w:p>
          <w:p w:rsidR="00BA4F28" w:rsidRDefault="00BA4F28" w:rsidP="00BA4F28">
            <w:pPr>
              <w:rPr>
                <w:rFonts w:cs="Times New Roman"/>
              </w:rPr>
            </w:pPr>
          </w:p>
          <w:p w:rsidR="00BA4F28" w:rsidRPr="000F069E" w:rsidRDefault="00BA4F28" w:rsidP="00BA4F28">
            <w:pPr>
              <w:rPr>
                <w:rFonts w:cs="Times New Roman"/>
              </w:rPr>
            </w:pPr>
          </w:p>
        </w:tc>
        <w:tc>
          <w:tcPr>
            <w:tcW w:w="1048" w:type="pct"/>
          </w:tcPr>
          <w:p w:rsidR="00BA4F28" w:rsidRPr="000F069E" w:rsidRDefault="001068FE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6.1. </w:t>
            </w:r>
            <w:r w:rsidR="002769E2">
              <w:rPr>
                <w:rFonts w:cs="Times New Roman"/>
              </w:rPr>
              <w:t xml:space="preserve">Internetinio ryšio užtikrinimas; kompiuterinės technikos bazės gerinimas </w:t>
            </w:r>
          </w:p>
        </w:tc>
        <w:tc>
          <w:tcPr>
            <w:tcW w:w="1191" w:type="pct"/>
          </w:tcPr>
          <w:p w:rsidR="00BA4F28" w:rsidRPr="000F069E" w:rsidRDefault="001068FE" w:rsidP="001068FE">
            <w:pPr>
              <w:rPr>
                <w:rFonts w:cs="Times New Roman"/>
              </w:rPr>
            </w:pPr>
            <w:r>
              <w:rPr>
                <w:rFonts w:cs="Times New Roman"/>
              </w:rPr>
              <w:t>6.1. K</w:t>
            </w:r>
            <w:r w:rsidR="002769E2">
              <w:rPr>
                <w:rFonts w:cs="Times New Roman"/>
              </w:rPr>
              <w:t xml:space="preserve">reiptis į fakulteto administraciją, į ITSC – nusiunčiant raštą su SKVC ekspertų išvadomis; </w:t>
            </w:r>
          </w:p>
        </w:tc>
        <w:tc>
          <w:tcPr>
            <w:tcW w:w="524" w:type="pct"/>
          </w:tcPr>
          <w:p w:rsidR="00BA4F28" w:rsidRPr="000F069E" w:rsidRDefault="002769E2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Dabar </w:t>
            </w:r>
          </w:p>
        </w:tc>
        <w:tc>
          <w:tcPr>
            <w:tcW w:w="570" w:type="pct"/>
          </w:tcPr>
          <w:p w:rsidR="00BA4F28" w:rsidRPr="000F069E" w:rsidRDefault="002769E2" w:rsidP="00BA4F28">
            <w:pPr>
              <w:rPr>
                <w:rFonts w:cs="Times New Roman"/>
              </w:rPr>
            </w:pPr>
            <w:r w:rsidRPr="002769E2">
              <w:rPr>
                <w:rFonts w:cs="Times New Roman"/>
              </w:rPr>
              <w:t>Dovilė Deltuvienė</w:t>
            </w:r>
          </w:p>
        </w:tc>
        <w:tc>
          <w:tcPr>
            <w:tcW w:w="1191" w:type="pct"/>
          </w:tcPr>
          <w:p w:rsidR="00BA4F28" w:rsidRPr="000F069E" w:rsidRDefault="00802438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ITSC taisė bevielio int</w:t>
            </w:r>
            <w:r w:rsidR="00E91596">
              <w:rPr>
                <w:rFonts w:cs="Times New Roman"/>
              </w:rPr>
              <w:t xml:space="preserve">erneto kokybę – ji pagerėjo SRL-I </w:t>
            </w:r>
            <w:r>
              <w:rPr>
                <w:rFonts w:cs="Times New Roman"/>
              </w:rPr>
              <w:t>korpuse;</w:t>
            </w:r>
          </w:p>
        </w:tc>
      </w:tr>
      <w:tr w:rsidR="00BA4F28" w:rsidRPr="000F069E" w:rsidTr="00B11E9C">
        <w:tc>
          <w:tcPr>
            <w:tcW w:w="476" w:type="pct"/>
          </w:tcPr>
          <w:p w:rsidR="00BA4F28" w:rsidRDefault="00BA4F28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>
              <w:t xml:space="preserve"> Studijų kokybės valdymas ir viešinimas</w:t>
            </w:r>
          </w:p>
          <w:p w:rsidR="00BA4F28" w:rsidRDefault="00BA4F28" w:rsidP="00BA4F28">
            <w:pPr>
              <w:rPr>
                <w:rFonts w:cs="Times New Roman"/>
              </w:rPr>
            </w:pPr>
          </w:p>
          <w:p w:rsidR="00BA4F28" w:rsidRPr="000F069E" w:rsidRDefault="00BA4F28" w:rsidP="00BA4F28">
            <w:pPr>
              <w:rPr>
                <w:rFonts w:cs="Times New Roman"/>
              </w:rPr>
            </w:pPr>
          </w:p>
        </w:tc>
        <w:tc>
          <w:tcPr>
            <w:tcW w:w="1048" w:type="pct"/>
          </w:tcPr>
          <w:p w:rsidR="00800DF1" w:rsidRPr="00E91596" w:rsidRDefault="00E91596" w:rsidP="00BA4F28">
            <w:r>
              <w:t>7.</w:t>
            </w:r>
            <w:r w:rsidR="00800DF1" w:rsidRPr="00E91596">
              <w:t>1. Pasidalinti studijų kokybės stebėsenos tyrimo rezultatais su socialiniais partneriais.</w:t>
            </w:r>
          </w:p>
          <w:p w:rsidR="00E91596" w:rsidRPr="00E91596" w:rsidRDefault="00E91596" w:rsidP="00BA4F28"/>
          <w:p w:rsidR="00E91596" w:rsidRDefault="00800DF1" w:rsidP="00BA4F28">
            <w:pPr>
              <w:rPr>
                <w:color w:val="FF0000"/>
              </w:rPr>
            </w:pPr>
            <w:r w:rsidRPr="00800DF1">
              <w:rPr>
                <w:color w:val="FF0000"/>
              </w:rPr>
              <w:t xml:space="preserve"> </w:t>
            </w:r>
          </w:p>
          <w:p w:rsidR="00E91596" w:rsidRDefault="00E91596" w:rsidP="00BA4F28"/>
          <w:p w:rsidR="00E91596" w:rsidRDefault="00E91596" w:rsidP="00BA4F28"/>
          <w:p w:rsidR="00800DF1" w:rsidRPr="000F069E" w:rsidRDefault="00E91596" w:rsidP="00BA4F28">
            <w:pPr>
              <w:rPr>
                <w:rFonts w:cs="Times New Roman"/>
              </w:rPr>
            </w:pPr>
            <w:r w:rsidRPr="00E91596">
              <w:t>7.</w:t>
            </w:r>
            <w:r w:rsidR="00800DF1" w:rsidRPr="00E91596">
              <w:t>2. Didinti iš socialinių partnerių ir absolventų gautų atsiliepimų svarbą peržiūrint ir atnaujinant studijų programos turinį.</w:t>
            </w:r>
          </w:p>
        </w:tc>
        <w:tc>
          <w:tcPr>
            <w:tcW w:w="1191" w:type="pct"/>
          </w:tcPr>
          <w:p w:rsidR="00BA4F28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7.1.1. Aktyvinti veiklą su socialiniais partneriais, įtraukiant juos į studijų procesą ir stebėseną;</w:t>
            </w: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7.1.2. Ieškoti naujų socialinių partnerių;</w:t>
            </w: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Pr="000F069E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7.2.1. Kviesti programų absolventus aktyviau dalyvauti susitikimuose su programų studentais ir dėstytojais; </w:t>
            </w:r>
          </w:p>
        </w:tc>
        <w:tc>
          <w:tcPr>
            <w:tcW w:w="524" w:type="pct"/>
          </w:tcPr>
          <w:p w:rsidR="00BA4F28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2023 m. rugsėjo mėn.</w:t>
            </w: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E91596">
            <w:pPr>
              <w:rPr>
                <w:rFonts w:cs="Times New Roman"/>
              </w:rPr>
            </w:pPr>
            <w:r>
              <w:rPr>
                <w:rFonts w:cs="Times New Roman"/>
              </w:rPr>
              <w:t>2023 m. rugsėjo mėn.</w:t>
            </w:r>
          </w:p>
          <w:p w:rsidR="00E91596" w:rsidRDefault="00E91596" w:rsidP="00E91596">
            <w:pPr>
              <w:rPr>
                <w:rFonts w:cs="Times New Roman"/>
              </w:rPr>
            </w:pPr>
          </w:p>
          <w:p w:rsidR="00E91596" w:rsidRPr="000F069E" w:rsidRDefault="00E91596" w:rsidP="00BA4F28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:rsidR="00BA4F28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Kazimieras Padvelskis</w:t>
            </w: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Default="00E91596" w:rsidP="00BA4F28">
            <w:pPr>
              <w:rPr>
                <w:rFonts w:cs="Times New Roman"/>
              </w:rPr>
            </w:pPr>
          </w:p>
          <w:p w:rsidR="00E91596" w:rsidRPr="000F069E" w:rsidRDefault="00E91596" w:rsidP="00BA4F28">
            <w:pPr>
              <w:rPr>
                <w:rFonts w:cs="Times New Roman"/>
              </w:rPr>
            </w:pPr>
            <w:r>
              <w:rPr>
                <w:rFonts w:cs="Times New Roman"/>
              </w:rPr>
              <w:t>SPK</w:t>
            </w:r>
          </w:p>
        </w:tc>
        <w:tc>
          <w:tcPr>
            <w:tcW w:w="1191" w:type="pct"/>
          </w:tcPr>
          <w:p w:rsidR="00BA4F28" w:rsidRPr="000F069E" w:rsidRDefault="00BA4F28" w:rsidP="00BA4F28">
            <w:pPr>
              <w:rPr>
                <w:rFonts w:cs="Times New Roman"/>
              </w:rPr>
            </w:pPr>
          </w:p>
        </w:tc>
      </w:tr>
    </w:tbl>
    <w:p w:rsidR="00E03992" w:rsidRPr="000F069E" w:rsidRDefault="00E03992" w:rsidP="00820576">
      <w:pPr>
        <w:spacing w:after="0" w:line="240" w:lineRule="auto"/>
        <w:rPr>
          <w:rFonts w:cs="Times New Roman"/>
        </w:rPr>
      </w:pPr>
    </w:p>
    <w:sectPr w:rsidR="00E03992" w:rsidRPr="000F069E" w:rsidSect="002B25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98" w:rsidRDefault="00021698" w:rsidP="003E627D">
      <w:pPr>
        <w:spacing w:after="0" w:line="240" w:lineRule="auto"/>
      </w:pPr>
      <w:r>
        <w:separator/>
      </w:r>
    </w:p>
  </w:endnote>
  <w:endnote w:type="continuationSeparator" w:id="0">
    <w:p w:rsidR="00021698" w:rsidRDefault="00021698" w:rsidP="003E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98" w:rsidRDefault="00021698" w:rsidP="003E627D">
      <w:pPr>
        <w:spacing w:after="0" w:line="240" w:lineRule="auto"/>
      </w:pPr>
      <w:r>
        <w:separator/>
      </w:r>
    </w:p>
  </w:footnote>
  <w:footnote w:type="continuationSeparator" w:id="0">
    <w:p w:rsidR="00021698" w:rsidRDefault="00021698" w:rsidP="003E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6E"/>
    <w:multiLevelType w:val="hybridMultilevel"/>
    <w:tmpl w:val="106EC49A"/>
    <w:lvl w:ilvl="0" w:tplc="AD0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C4C85"/>
    <w:multiLevelType w:val="multilevel"/>
    <w:tmpl w:val="F3545F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93" w:hanging="719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259" w:hanging="1080"/>
      </w:pPr>
    </w:lvl>
    <w:lvl w:ilvl="5">
      <w:start w:val="1"/>
      <w:numFmt w:val="decimal"/>
      <w:lvlText w:val="%1.%2.%3.%4.%5.%6."/>
      <w:lvlJc w:val="left"/>
      <w:pPr>
        <w:ind w:left="2412" w:hanging="1080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2" w15:restartNumberingAfterBreak="0">
    <w:nsid w:val="0E1D2E2D"/>
    <w:multiLevelType w:val="hybridMultilevel"/>
    <w:tmpl w:val="EBD87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5A7"/>
    <w:multiLevelType w:val="multilevel"/>
    <w:tmpl w:val="FDB8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17CAC"/>
    <w:multiLevelType w:val="hybridMultilevel"/>
    <w:tmpl w:val="55C26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78CF"/>
    <w:multiLevelType w:val="hybridMultilevel"/>
    <w:tmpl w:val="FB62A9B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C27F80"/>
    <w:multiLevelType w:val="hybridMultilevel"/>
    <w:tmpl w:val="3A486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3CA"/>
    <w:multiLevelType w:val="hybridMultilevel"/>
    <w:tmpl w:val="C69A8170"/>
    <w:lvl w:ilvl="0" w:tplc="7C900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A77FB"/>
    <w:multiLevelType w:val="hybridMultilevel"/>
    <w:tmpl w:val="109C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6593"/>
    <w:multiLevelType w:val="multilevel"/>
    <w:tmpl w:val="F3545F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93" w:hanging="719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259" w:hanging="1080"/>
      </w:pPr>
    </w:lvl>
    <w:lvl w:ilvl="5">
      <w:start w:val="1"/>
      <w:numFmt w:val="decimal"/>
      <w:lvlText w:val="%1.%2.%3.%4.%5.%6."/>
      <w:lvlJc w:val="left"/>
      <w:pPr>
        <w:ind w:left="2412" w:hanging="1080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10" w15:restartNumberingAfterBreak="0">
    <w:nsid w:val="420628A5"/>
    <w:multiLevelType w:val="hybridMultilevel"/>
    <w:tmpl w:val="E060686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4B69B7"/>
    <w:multiLevelType w:val="multilevel"/>
    <w:tmpl w:val="FDB8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E458D"/>
    <w:multiLevelType w:val="multilevel"/>
    <w:tmpl w:val="F79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F3B09"/>
    <w:multiLevelType w:val="hybridMultilevel"/>
    <w:tmpl w:val="18B07D7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E960A0"/>
    <w:multiLevelType w:val="hybridMultilevel"/>
    <w:tmpl w:val="83CE16BA"/>
    <w:lvl w:ilvl="0" w:tplc="8592C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A55"/>
    <w:multiLevelType w:val="hybridMultilevel"/>
    <w:tmpl w:val="D22EC12E"/>
    <w:lvl w:ilvl="0" w:tplc="C98CB5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A7CF7"/>
    <w:multiLevelType w:val="hybridMultilevel"/>
    <w:tmpl w:val="EBD87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9"/>
    <w:rsid w:val="00003D85"/>
    <w:rsid w:val="0000497A"/>
    <w:rsid w:val="000125C0"/>
    <w:rsid w:val="00014B07"/>
    <w:rsid w:val="00021698"/>
    <w:rsid w:val="000446AF"/>
    <w:rsid w:val="00052276"/>
    <w:rsid w:val="0005760D"/>
    <w:rsid w:val="0006484B"/>
    <w:rsid w:val="0006680B"/>
    <w:rsid w:val="00074EE0"/>
    <w:rsid w:val="00090B2D"/>
    <w:rsid w:val="000926E4"/>
    <w:rsid w:val="000A0B31"/>
    <w:rsid w:val="000A22C0"/>
    <w:rsid w:val="000A4104"/>
    <w:rsid w:val="000A5F11"/>
    <w:rsid w:val="000A61CD"/>
    <w:rsid w:val="000B41C6"/>
    <w:rsid w:val="000C5649"/>
    <w:rsid w:val="000C758B"/>
    <w:rsid w:val="000C7AAE"/>
    <w:rsid w:val="000D33C4"/>
    <w:rsid w:val="000E1230"/>
    <w:rsid w:val="000F069E"/>
    <w:rsid w:val="001068FE"/>
    <w:rsid w:val="001069B1"/>
    <w:rsid w:val="00125C6C"/>
    <w:rsid w:val="00130B1A"/>
    <w:rsid w:val="00133CC2"/>
    <w:rsid w:val="001370BB"/>
    <w:rsid w:val="00140642"/>
    <w:rsid w:val="0014474A"/>
    <w:rsid w:val="00146D3C"/>
    <w:rsid w:val="00155D47"/>
    <w:rsid w:val="00166EC1"/>
    <w:rsid w:val="00170F38"/>
    <w:rsid w:val="00176183"/>
    <w:rsid w:val="001A1347"/>
    <w:rsid w:val="001B0747"/>
    <w:rsid w:val="001B5945"/>
    <w:rsid w:val="001B62A6"/>
    <w:rsid w:val="001E1F8D"/>
    <w:rsid w:val="001E5F09"/>
    <w:rsid w:val="001E7FAE"/>
    <w:rsid w:val="002078A9"/>
    <w:rsid w:val="00210B09"/>
    <w:rsid w:val="00212DC0"/>
    <w:rsid w:val="002172A2"/>
    <w:rsid w:val="00220732"/>
    <w:rsid w:val="00222F5C"/>
    <w:rsid w:val="00230A38"/>
    <w:rsid w:val="00236558"/>
    <w:rsid w:val="00257B2C"/>
    <w:rsid w:val="00270F68"/>
    <w:rsid w:val="00270FC9"/>
    <w:rsid w:val="002737A5"/>
    <w:rsid w:val="00273A30"/>
    <w:rsid w:val="00275646"/>
    <w:rsid w:val="002769E2"/>
    <w:rsid w:val="002837B7"/>
    <w:rsid w:val="002875B6"/>
    <w:rsid w:val="00287FEC"/>
    <w:rsid w:val="002A06B7"/>
    <w:rsid w:val="002B1C8D"/>
    <w:rsid w:val="002B25FA"/>
    <w:rsid w:val="002B76C2"/>
    <w:rsid w:val="002C2D28"/>
    <w:rsid w:val="002C7B9E"/>
    <w:rsid w:val="002D11B1"/>
    <w:rsid w:val="002D5A5D"/>
    <w:rsid w:val="002E3FA0"/>
    <w:rsid w:val="002F4C8A"/>
    <w:rsid w:val="003029F8"/>
    <w:rsid w:val="00314060"/>
    <w:rsid w:val="00327544"/>
    <w:rsid w:val="00333317"/>
    <w:rsid w:val="0036086E"/>
    <w:rsid w:val="00367B89"/>
    <w:rsid w:val="0037126E"/>
    <w:rsid w:val="00371FF4"/>
    <w:rsid w:val="0038304D"/>
    <w:rsid w:val="00386E89"/>
    <w:rsid w:val="00391896"/>
    <w:rsid w:val="003935A7"/>
    <w:rsid w:val="003A2F81"/>
    <w:rsid w:val="003C2B7B"/>
    <w:rsid w:val="003E627D"/>
    <w:rsid w:val="0040435E"/>
    <w:rsid w:val="00405438"/>
    <w:rsid w:val="00430C7F"/>
    <w:rsid w:val="00434C5E"/>
    <w:rsid w:val="004364A6"/>
    <w:rsid w:val="00450E18"/>
    <w:rsid w:val="004565B2"/>
    <w:rsid w:val="00491680"/>
    <w:rsid w:val="00496C58"/>
    <w:rsid w:val="004A4EC4"/>
    <w:rsid w:val="004B0511"/>
    <w:rsid w:val="004B2ACD"/>
    <w:rsid w:val="004B4A6A"/>
    <w:rsid w:val="004C0E82"/>
    <w:rsid w:val="004C1A35"/>
    <w:rsid w:val="004C5A3C"/>
    <w:rsid w:val="004D28E2"/>
    <w:rsid w:val="004E3889"/>
    <w:rsid w:val="004F17AB"/>
    <w:rsid w:val="00500A56"/>
    <w:rsid w:val="00510F3B"/>
    <w:rsid w:val="00530740"/>
    <w:rsid w:val="005332AC"/>
    <w:rsid w:val="00534790"/>
    <w:rsid w:val="00541E6E"/>
    <w:rsid w:val="00561FEB"/>
    <w:rsid w:val="00566968"/>
    <w:rsid w:val="0057009F"/>
    <w:rsid w:val="00583123"/>
    <w:rsid w:val="005A2DDF"/>
    <w:rsid w:val="005B2418"/>
    <w:rsid w:val="005B74E8"/>
    <w:rsid w:val="005C6E1B"/>
    <w:rsid w:val="005F737B"/>
    <w:rsid w:val="00600390"/>
    <w:rsid w:val="00602DC0"/>
    <w:rsid w:val="006051A9"/>
    <w:rsid w:val="00605436"/>
    <w:rsid w:val="00621576"/>
    <w:rsid w:val="006331C7"/>
    <w:rsid w:val="0065366A"/>
    <w:rsid w:val="00654A0B"/>
    <w:rsid w:val="00666147"/>
    <w:rsid w:val="00667E28"/>
    <w:rsid w:val="00676508"/>
    <w:rsid w:val="00686AA6"/>
    <w:rsid w:val="006A1668"/>
    <w:rsid w:val="006B353E"/>
    <w:rsid w:val="006B3B4E"/>
    <w:rsid w:val="006E0AD9"/>
    <w:rsid w:val="0071133D"/>
    <w:rsid w:val="0071241B"/>
    <w:rsid w:val="00713728"/>
    <w:rsid w:val="007152FA"/>
    <w:rsid w:val="00725CCE"/>
    <w:rsid w:val="0073742D"/>
    <w:rsid w:val="00766C93"/>
    <w:rsid w:val="0077253C"/>
    <w:rsid w:val="0077606B"/>
    <w:rsid w:val="0078076A"/>
    <w:rsid w:val="00793E21"/>
    <w:rsid w:val="007A7083"/>
    <w:rsid w:val="007B4191"/>
    <w:rsid w:val="007B4500"/>
    <w:rsid w:val="007F49C1"/>
    <w:rsid w:val="007F4BF4"/>
    <w:rsid w:val="00800DF1"/>
    <w:rsid w:val="00802438"/>
    <w:rsid w:val="00812CC1"/>
    <w:rsid w:val="0081546F"/>
    <w:rsid w:val="00820576"/>
    <w:rsid w:val="00831561"/>
    <w:rsid w:val="00843BC2"/>
    <w:rsid w:val="00843F6B"/>
    <w:rsid w:val="0086180C"/>
    <w:rsid w:val="0088149D"/>
    <w:rsid w:val="00886134"/>
    <w:rsid w:val="008878E2"/>
    <w:rsid w:val="008A4028"/>
    <w:rsid w:val="008A7984"/>
    <w:rsid w:val="008A7B57"/>
    <w:rsid w:val="008C2633"/>
    <w:rsid w:val="008D2237"/>
    <w:rsid w:val="008E2EB5"/>
    <w:rsid w:val="008E7792"/>
    <w:rsid w:val="008F08AD"/>
    <w:rsid w:val="008F5E1E"/>
    <w:rsid w:val="00912688"/>
    <w:rsid w:val="0091332D"/>
    <w:rsid w:val="00930A62"/>
    <w:rsid w:val="009340CB"/>
    <w:rsid w:val="00940A0D"/>
    <w:rsid w:val="0094719D"/>
    <w:rsid w:val="009600ED"/>
    <w:rsid w:val="00961F2C"/>
    <w:rsid w:val="009663DD"/>
    <w:rsid w:val="00976D22"/>
    <w:rsid w:val="00980CFC"/>
    <w:rsid w:val="00984D2F"/>
    <w:rsid w:val="0099245C"/>
    <w:rsid w:val="009A2A1A"/>
    <w:rsid w:val="009A2D50"/>
    <w:rsid w:val="009C56E3"/>
    <w:rsid w:val="009D4F0E"/>
    <w:rsid w:val="009E5238"/>
    <w:rsid w:val="009E54F6"/>
    <w:rsid w:val="009F0CAB"/>
    <w:rsid w:val="00A02DB5"/>
    <w:rsid w:val="00A030CD"/>
    <w:rsid w:val="00A0468C"/>
    <w:rsid w:val="00A27245"/>
    <w:rsid w:val="00A27865"/>
    <w:rsid w:val="00A40CCF"/>
    <w:rsid w:val="00A41750"/>
    <w:rsid w:val="00A52714"/>
    <w:rsid w:val="00A54E9A"/>
    <w:rsid w:val="00A8611F"/>
    <w:rsid w:val="00A973D0"/>
    <w:rsid w:val="00AB2629"/>
    <w:rsid w:val="00AB443B"/>
    <w:rsid w:val="00AC54FC"/>
    <w:rsid w:val="00AC5FB7"/>
    <w:rsid w:val="00AD5509"/>
    <w:rsid w:val="00AF1C21"/>
    <w:rsid w:val="00AF35B2"/>
    <w:rsid w:val="00B11E9C"/>
    <w:rsid w:val="00B20B6C"/>
    <w:rsid w:val="00B23647"/>
    <w:rsid w:val="00B25A93"/>
    <w:rsid w:val="00B51200"/>
    <w:rsid w:val="00B64CE8"/>
    <w:rsid w:val="00B67C8C"/>
    <w:rsid w:val="00B76318"/>
    <w:rsid w:val="00B95C2F"/>
    <w:rsid w:val="00BA4479"/>
    <w:rsid w:val="00BA4F28"/>
    <w:rsid w:val="00BB1ADF"/>
    <w:rsid w:val="00BC62D1"/>
    <w:rsid w:val="00BE0688"/>
    <w:rsid w:val="00C017F9"/>
    <w:rsid w:val="00C16B71"/>
    <w:rsid w:val="00C55B1C"/>
    <w:rsid w:val="00C863C6"/>
    <w:rsid w:val="00CC3936"/>
    <w:rsid w:val="00CC6ABD"/>
    <w:rsid w:val="00CD6771"/>
    <w:rsid w:val="00CD71B8"/>
    <w:rsid w:val="00CE41B5"/>
    <w:rsid w:val="00CE53C1"/>
    <w:rsid w:val="00CE5E91"/>
    <w:rsid w:val="00CF0513"/>
    <w:rsid w:val="00D00B85"/>
    <w:rsid w:val="00D1291B"/>
    <w:rsid w:val="00D15B64"/>
    <w:rsid w:val="00D23FCA"/>
    <w:rsid w:val="00D24B0C"/>
    <w:rsid w:val="00D339F0"/>
    <w:rsid w:val="00D35272"/>
    <w:rsid w:val="00D37D16"/>
    <w:rsid w:val="00D51B49"/>
    <w:rsid w:val="00D613FB"/>
    <w:rsid w:val="00D756C7"/>
    <w:rsid w:val="00D94475"/>
    <w:rsid w:val="00D94762"/>
    <w:rsid w:val="00DA301C"/>
    <w:rsid w:val="00DB08A3"/>
    <w:rsid w:val="00DC1350"/>
    <w:rsid w:val="00DC1892"/>
    <w:rsid w:val="00DE0FDD"/>
    <w:rsid w:val="00DF51C9"/>
    <w:rsid w:val="00E03992"/>
    <w:rsid w:val="00E11D1B"/>
    <w:rsid w:val="00E13058"/>
    <w:rsid w:val="00E13DD9"/>
    <w:rsid w:val="00E2326A"/>
    <w:rsid w:val="00E26759"/>
    <w:rsid w:val="00E26B84"/>
    <w:rsid w:val="00E27BC3"/>
    <w:rsid w:val="00E41A05"/>
    <w:rsid w:val="00E555F0"/>
    <w:rsid w:val="00E76054"/>
    <w:rsid w:val="00E829E9"/>
    <w:rsid w:val="00E908D9"/>
    <w:rsid w:val="00E91596"/>
    <w:rsid w:val="00E93489"/>
    <w:rsid w:val="00EA159A"/>
    <w:rsid w:val="00EB2FCC"/>
    <w:rsid w:val="00EC02C6"/>
    <w:rsid w:val="00EC7BCD"/>
    <w:rsid w:val="00ED7117"/>
    <w:rsid w:val="00EF0374"/>
    <w:rsid w:val="00EF5F1A"/>
    <w:rsid w:val="00F25B6E"/>
    <w:rsid w:val="00F37EF0"/>
    <w:rsid w:val="00F548A4"/>
    <w:rsid w:val="00F561C9"/>
    <w:rsid w:val="00F729C5"/>
    <w:rsid w:val="00F85937"/>
    <w:rsid w:val="00F875EC"/>
    <w:rsid w:val="00F877E3"/>
    <w:rsid w:val="00FA4DE5"/>
    <w:rsid w:val="00FD1D20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06D7"/>
  <w15:chartTrackingRefBased/>
  <w15:docId w15:val="{A6FDF205-2168-4152-BEF1-5BEB186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6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C1A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09"/>
    <w:pPr>
      <w:ind w:left="720"/>
      <w:contextualSpacing/>
    </w:pPr>
  </w:style>
  <w:style w:type="paragraph" w:customStyle="1" w:styleId="Hyperlink1">
    <w:name w:val="Hyperlink1"/>
    <w:rsid w:val="001E5F09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efault">
    <w:name w:val="Default"/>
    <w:rsid w:val="001E5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Header">
    <w:name w:val="header"/>
    <w:aliases w:val="Char"/>
    <w:basedOn w:val="Normal"/>
    <w:link w:val="HeaderChar"/>
    <w:unhideWhenUsed/>
    <w:rsid w:val="003E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3E627D"/>
  </w:style>
  <w:style w:type="paragraph" w:styleId="Footer">
    <w:name w:val="footer"/>
    <w:basedOn w:val="Normal"/>
    <w:link w:val="FooterChar"/>
    <w:uiPriority w:val="99"/>
    <w:unhideWhenUsed/>
    <w:rsid w:val="003E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7D"/>
  </w:style>
  <w:style w:type="character" w:styleId="Hyperlink">
    <w:name w:val="Hyperlink"/>
    <w:basedOn w:val="DefaultParagraphFont"/>
    <w:uiPriority w:val="99"/>
    <w:unhideWhenUsed/>
    <w:rsid w:val="00FA4D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6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76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1A3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52je">
    <w:name w:val="_52je"/>
    <w:basedOn w:val="DefaultParagraphFont"/>
    <w:rsid w:val="004C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CC52-76C7-4D5A-82E0-CFC94FBB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5955</Words>
  <Characters>3395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Navickienė</dc:creator>
  <cp:keywords/>
  <dc:description/>
  <cp:lastModifiedBy>Dovilė Deltuvienė</cp:lastModifiedBy>
  <cp:revision>5</cp:revision>
  <cp:lastPrinted>2022-06-15T09:15:00Z</cp:lastPrinted>
  <dcterms:created xsi:type="dcterms:W3CDTF">2023-02-07T12:15:00Z</dcterms:created>
  <dcterms:modified xsi:type="dcterms:W3CDTF">2023-02-07T15:48:00Z</dcterms:modified>
</cp:coreProperties>
</file>